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865" w14:textId="7B265244" w:rsidR="00036874" w:rsidRPr="00CE24AB" w:rsidRDefault="00F52E08" w:rsidP="00036874">
      <w:pPr>
        <w:tabs>
          <w:tab w:val="center" w:pos="5400"/>
          <w:tab w:val="left" w:pos="8280"/>
        </w:tabs>
        <w:jc w:val="center"/>
        <w:rPr>
          <w:rFonts w:ascii="Calibri" w:hAnsi="Calibri" w:cs="Calibri"/>
          <w:color w:val="FF0000"/>
          <w:sz w:val="56"/>
          <w:szCs w:val="56"/>
        </w:rPr>
      </w:pPr>
      <w:r w:rsidRPr="00CE24AB">
        <w:rPr>
          <w:rFonts w:ascii="Calibri" w:hAnsi="Calibri" w:cs="Calibri"/>
          <w:color w:val="FF0000"/>
          <w:sz w:val="56"/>
          <w:szCs w:val="56"/>
        </w:rPr>
        <w:t>COMPETITION NAME</w:t>
      </w:r>
    </w:p>
    <w:p w14:paraId="267577B5" w14:textId="5D63418B" w:rsidR="009231A5" w:rsidRPr="00CE24AB" w:rsidRDefault="00F52E08" w:rsidP="009231A5">
      <w:pPr>
        <w:jc w:val="center"/>
        <w:rPr>
          <w:rFonts w:ascii="Avenir Book" w:hAnsi="Avenir Book"/>
          <w:color w:val="FF0000"/>
          <w:sz w:val="32"/>
          <w:szCs w:val="32"/>
        </w:rPr>
      </w:pPr>
      <w:r w:rsidRPr="00CE24AB">
        <w:rPr>
          <w:rFonts w:ascii="Avenir Book" w:hAnsi="Avenir Book"/>
          <w:color w:val="FF0000"/>
          <w:sz w:val="32"/>
          <w:szCs w:val="32"/>
        </w:rPr>
        <w:t>DATE</w:t>
      </w:r>
      <w:r w:rsidR="009231A5" w:rsidRPr="00CE24AB">
        <w:rPr>
          <w:rFonts w:ascii="Avenir Book" w:hAnsi="Avenir Book"/>
          <w:color w:val="FF0000"/>
          <w:sz w:val="32"/>
          <w:szCs w:val="32"/>
        </w:rPr>
        <w:t xml:space="preserve"> – </w:t>
      </w:r>
      <w:r w:rsidRPr="00CE24AB">
        <w:rPr>
          <w:rFonts w:ascii="Avenir Book" w:hAnsi="Avenir Book"/>
          <w:color w:val="FF0000"/>
          <w:sz w:val="32"/>
          <w:szCs w:val="32"/>
        </w:rPr>
        <w:t>LOCATION</w:t>
      </w:r>
    </w:p>
    <w:p w14:paraId="43303677" w14:textId="569E46CE" w:rsidR="003C0D11" w:rsidRPr="00036874" w:rsidRDefault="003C0D11" w:rsidP="009321F9">
      <w:pPr>
        <w:rPr>
          <w:rFonts w:ascii="Calibri" w:hAnsi="Calibri" w:cs="Calibri"/>
        </w:rPr>
      </w:pPr>
    </w:p>
    <w:p w14:paraId="630FAD1F" w14:textId="6696E0C1" w:rsidR="00214271" w:rsidRPr="00036874" w:rsidRDefault="00036874" w:rsidP="000D17FA">
      <w:pPr>
        <w:jc w:val="center"/>
        <w:rPr>
          <w:rFonts w:ascii="Calibri" w:hAnsi="Calibri" w:cs="Calibri"/>
          <w:sz w:val="32"/>
          <w:szCs w:val="32"/>
        </w:rPr>
      </w:pPr>
      <w:r w:rsidRPr="00036874">
        <w:rPr>
          <w:rFonts w:ascii="Calibri" w:hAnsi="Calibri" w:cs="Calibri"/>
          <w:sz w:val="32"/>
          <w:szCs w:val="32"/>
        </w:rPr>
        <w:t>Technical Bulletin</w:t>
      </w:r>
    </w:p>
    <w:p w14:paraId="55130FFF" w14:textId="4AA987E1" w:rsidR="009321F9" w:rsidRPr="00036874" w:rsidRDefault="009321F9" w:rsidP="006403EA">
      <w:pPr>
        <w:jc w:val="both"/>
        <w:rPr>
          <w:rFonts w:ascii="Calibri" w:hAnsi="Calibri" w:cs="Calibri"/>
        </w:rPr>
      </w:pPr>
    </w:p>
    <w:p w14:paraId="264CCFC3" w14:textId="59D91C62" w:rsidR="000F0349" w:rsidRPr="007D082A" w:rsidRDefault="000F0349" w:rsidP="006403EA">
      <w:pPr>
        <w:jc w:val="both"/>
        <w:rPr>
          <w:rFonts w:ascii="Calibri" w:hAnsi="Calibri" w:cs="Calibri"/>
          <w:sz w:val="32"/>
          <w:szCs w:val="32"/>
        </w:rPr>
      </w:pPr>
      <w:r w:rsidRPr="007D082A">
        <w:rPr>
          <w:rFonts w:ascii="Calibri" w:hAnsi="Calibri" w:cs="Calibri"/>
          <w:sz w:val="32"/>
          <w:szCs w:val="32"/>
          <w:highlight w:val="yellow"/>
        </w:rPr>
        <w:t xml:space="preserve">TECHNICAL BULLETIN TEMPLATE – The following is a template, all content should be carefully reviewed and updated by meet management </w:t>
      </w:r>
      <w:proofErr w:type="gramStart"/>
      <w:r w:rsidRPr="007D082A">
        <w:rPr>
          <w:rFonts w:ascii="Calibri" w:hAnsi="Calibri" w:cs="Calibri"/>
          <w:sz w:val="32"/>
          <w:szCs w:val="32"/>
          <w:highlight w:val="yellow"/>
        </w:rPr>
        <w:t>in order to</w:t>
      </w:r>
      <w:proofErr w:type="gramEnd"/>
      <w:r w:rsidRPr="007D082A">
        <w:rPr>
          <w:rFonts w:ascii="Calibri" w:hAnsi="Calibri" w:cs="Calibri"/>
          <w:sz w:val="32"/>
          <w:szCs w:val="32"/>
          <w:highlight w:val="yellow"/>
        </w:rPr>
        <w:t xml:space="preserve"> ensure it matches the needs for each competition</w:t>
      </w:r>
      <w:r w:rsidR="007D082A">
        <w:rPr>
          <w:rFonts w:ascii="Calibri" w:hAnsi="Calibri" w:cs="Calibri"/>
          <w:sz w:val="32"/>
          <w:szCs w:val="32"/>
          <w:highlight w:val="yellow"/>
        </w:rPr>
        <w:t xml:space="preserve">.  </w:t>
      </w:r>
    </w:p>
    <w:p w14:paraId="6B26D077" w14:textId="77777777" w:rsidR="000F0349" w:rsidRDefault="000F0349" w:rsidP="006403EA">
      <w:pPr>
        <w:jc w:val="both"/>
        <w:rPr>
          <w:rFonts w:ascii="Calibri" w:hAnsi="Calibri" w:cs="Calibri"/>
          <w:sz w:val="22"/>
          <w:szCs w:val="22"/>
        </w:rPr>
      </w:pPr>
    </w:p>
    <w:p w14:paraId="683F7417" w14:textId="6BCB23BC" w:rsidR="00022740" w:rsidRDefault="00CE24AB" w:rsidP="006403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OPTIONAL – Include a s</w:t>
      </w:r>
      <w:r w:rsidR="00F52E08">
        <w:rPr>
          <w:rFonts w:ascii="Calibri" w:hAnsi="Calibri" w:cs="Calibri"/>
          <w:sz w:val="22"/>
          <w:szCs w:val="22"/>
        </w:rPr>
        <w:t>tatement about the competition including number of swimmers.</w:t>
      </w:r>
    </w:p>
    <w:p w14:paraId="5E251350" w14:textId="77777777" w:rsidR="00F52E08" w:rsidRPr="003A503D" w:rsidRDefault="00F52E08" w:rsidP="006403EA">
      <w:pPr>
        <w:jc w:val="both"/>
        <w:rPr>
          <w:rFonts w:ascii="Calibri" w:hAnsi="Calibri" w:cs="Calibri"/>
          <w:sz w:val="22"/>
          <w:szCs w:val="22"/>
        </w:rPr>
      </w:pPr>
    </w:p>
    <w:p w14:paraId="7CA7D019" w14:textId="0AAE31EE" w:rsidR="006403EA" w:rsidRPr="003A503D" w:rsidRDefault="006403EA" w:rsidP="006403EA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REGISTRATION:</w:t>
      </w:r>
    </w:p>
    <w:p w14:paraId="1674177F" w14:textId="3E1B3DBA" w:rsidR="00A57416" w:rsidRPr="003A503D" w:rsidRDefault="006403EA" w:rsidP="006403EA">
      <w:pPr>
        <w:rPr>
          <w:rFonts w:ascii="Calibri" w:hAnsi="Calibri" w:cs="Calibri"/>
          <w:iCs/>
          <w:sz w:val="22"/>
          <w:szCs w:val="22"/>
        </w:rPr>
      </w:pPr>
      <w:r w:rsidRPr="003A503D">
        <w:rPr>
          <w:rFonts w:ascii="Calibri" w:hAnsi="Calibri" w:cs="Calibri"/>
          <w:iCs/>
          <w:sz w:val="22"/>
          <w:szCs w:val="22"/>
        </w:rPr>
        <w:t xml:space="preserve">Registration will take place on </w:t>
      </w:r>
      <w:r w:rsidR="009F74D5" w:rsidRPr="003A503D">
        <w:rPr>
          <w:rFonts w:ascii="Calibri" w:hAnsi="Calibri" w:cs="Calibri"/>
          <w:iCs/>
          <w:sz w:val="22"/>
          <w:szCs w:val="22"/>
        </w:rPr>
        <w:t xml:space="preserve">&lt;DAY OR DATE&gt; </w:t>
      </w:r>
      <w:r w:rsidR="00CE24AB" w:rsidRPr="003A503D">
        <w:rPr>
          <w:rFonts w:ascii="Calibri" w:hAnsi="Calibri" w:cs="Calibri"/>
          <w:iCs/>
          <w:sz w:val="22"/>
          <w:szCs w:val="22"/>
        </w:rPr>
        <w:t>from</w:t>
      </w:r>
      <w:r w:rsidR="009F74D5" w:rsidRPr="003A503D">
        <w:rPr>
          <w:rFonts w:ascii="Calibri" w:hAnsi="Calibri" w:cs="Calibri"/>
          <w:iCs/>
          <w:sz w:val="22"/>
          <w:szCs w:val="22"/>
        </w:rPr>
        <w:t xml:space="preserve"> &lt;TIME</w:t>
      </w:r>
      <w:r w:rsidR="00CE24AB" w:rsidRPr="003A503D">
        <w:rPr>
          <w:rFonts w:ascii="Calibri" w:hAnsi="Calibri" w:cs="Calibri"/>
          <w:iCs/>
          <w:sz w:val="22"/>
          <w:szCs w:val="22"/>
        </w:rPr>
        <w:t>&gt;</w:t>
      </w:r>
      <w:r w:rsidR="00EF7B2D" w:rsidRPr="003A503D">
        <w:rPr>
          <w:rFonts w:ascii="Calibri" w:hAnsi="Calibri" w:cs="Calibri"/>
          <w:iCs/>
          <w:sz w:val="22"/>
          <w:szCs w:val="22"/>
        </w:rPr>
        <w:t xml:space="preserve"> </w:t>
      </w:r>
      <w:r w:rsidR="00CE24AB" w:rsidRPr="003A503D">
        <w:rPr>
          <w:rFonts w:ascii="Calibri" w:hAnsi="Calibri" w:cs="Calibri"/>
          <w:iCs/>
          <w:sz w:val="22"/>
          <w:szCs w:val="22"/>
        </w:rPr>
        <w:t>to</w:t>
      </w:r>
      <w:r w:rsidR="00CE24AB" w:rsidRPr="003A503D">
        <w:rPr>
          <w:rFonts w:ascii="Calibri" w:hAnsi="Calibri" w:cs="Calibri"/>
          <w:iCs/>
          <w:sz w:val="22"/>
          <w:szCs w:val="22"/>
        </w:rPr>
        <w:t xml:space="preserve"> </w:t>
      </w:r>
      <w:r w:rsidR="00CE24AB" w:rsidRPr="003A503D">
        <w:rPr>
          <w:rFonts w:ascii="Calibri" w:hAnsi="Calibri" w:cs="Calibri"/>
          <w:iCs/>
          <w:sz w:val="22"/>
          <w:szCs w:val="22"/>
        </w:rPr>
        <w:t>&lt;</w:t>
      </w:r>
      <w:r w:rsidR="00EF7B2D" w:rsidRPr="003A503D">
        <w:rPr>
          <w:rFonts w:ascii="Calibri" w:hAnsi="Calibri" w:cs="Calibri"/>
          <w:iCs/>
          <w:sz w:val="22"/>
          <w:szCs w:val="22"/>
        </w:rPr>
        <w:t>TIME</w:t>
      </w:r>
      <w:r w:rsidR="009F74D5" w:rsidRPr="003A503D">
        <w:rPr>
          <w:rFonts w:ascii="Calibri" w:hAnsi="Calibri" w:cs="Calibri"/>
          <w:iCs/>
          <w:sz w:val="22"/>
          <w:szCs w:val="22"/>
        </w:rPr>
        <w:t>&gt;</w:t>
      </w:r>
      <w:r w:rsidR="00A57416" w:rsidRPr="003A503D">
        <w:rPr>
          <w:rFonts w:ascii="Calibri" w:hAnsi="Calibri" w:cs="Calibri"/>
          <w:iCs/>
          <w:sz w:val="22"/>
          <w:szCs w:val="22"/>
        </w:rPr>
        <w:t>.</w:t>
      </w:r>
    </w:p>
    <w:p w14:paraId="3784C548" w14:textId="77777777" w:rsidR="00CF2F33" w:rsidRPr="003A503D" w:rsidRDefault="00CF2F33" w:rsidP="00CF2F33">
      <w:pPr>
        <w:rPr>
          <w:rFonts w:asciiTheme="minorHAnsi" w:hAnsiTheme="minorHAnsi" w:cstheme="minorHAnsi"/>
          <w:sz w:val="22"/>
          <w:szCs w:val="22"/>
        </w:rPr>
      </w:pPr>
      <w:r w:rsidRPr="003A503D">
        <w:rPr>
          <w:rFonts w:asciiTheme="minorHAnsi" w:hAnsiTheme="minorHAnsi" w:cstheme="minorHAnsi"/>
          <w:sz w:val="22"/>
          <w:szCs w:val="22"/>
        </w:rPr>
        <w:t>Each team will be provided a package of bag tags for distribution to their swimmers, to be picked up by coaches at the athlete/competitor entrance.  Swimmers are required to use these tags to access the facility for every session.</w:t>
      </w:r>
    </w:p>
    <w:p w14:paraId="55376F34" w14:textId="77777777" w:rsidR="009805DC" w:rsidRPr="003A503D" w:rsidRDefault="009805DC" w:rsidP="006403EA">
      <w:pPr>
        <w:rPr>
          <w:rFonts w:ascii="Calibri" w:hAnsi="Calibri" w:cs="Calibri"/>
          <w:sz w:val="22"/>
          <w:szCs w:val="22"/>
          <w:highlight w:val="yellow"/>
        </w:rPr>
      </w:pPr>
    </w:p>
    <w:p w14:paraId="5EBC9A4A" w14:textId="77777777" w:rsidR="00E80BAB" w:rsidRPr="003A503D" w:rsidRDefault="00E80BAB" w:rsidP="009A7984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FACILITY ACCESS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7412263C" w14:textId="0478003F" w:rsidR="009A7984" w:rsidRPr="003A503D" w:rsidRDefault="009A7984" w:rsidP="009A7984">
      <w:pPr>
        <w:rPr>
          <w:rFonts w:asciiTheme="minorHAnsi" w:hAnsiTheme="minorHAnsi" w:cstheme="minorHAnsi"/>
          <w:sz w:val="22"/>
          <w:szCs w:val="22"/>
        </w:rPr>
      </w:pPr>
      <w:r w:rsidRPr="003A503D">
        <w:rPr>
          <w:rFonts w:asciiTheme="minorHAnsi" w:hAnsiTheme="minorHAnsi" w:cstheme="minorHAnsi"/>
          <w:sz w:val="22"/>
          <w:szCs w:val="22"/>
        </w:rPr>
        <w:t>Access to the change rooms and the pool deck will be through the athlete/competitor entrance on the bleacher side of the entrance area. Please do not use the main turnstiles for entrance</w:t>
      </w:r>
      <w:r w:rsidR="00BC7024" w:rsidRPr="003A503D">
        <w:rPr>
          <w:rFonts w:asciiTheme="minorHAnsi" w:hAnsiTheme="minorHAnsi" w:cstheme="minorHAnsi"/>
          <w:sz w:val="22"/>
          <w:szCs w:val="22"/>
        </w:rPr>
        <w:t xml:space="preserve">. </w:t>
      </w:r>
      <w:r w:rsidRPr="003A503D">
        <w:rPr>
          <w:rFonts w:asciiTheme="minorHAnsi" w:hAnsiTheme="minorHAnsi" w:cstheme="minorHAnsi"/>
          <w:sz w:val="22"/>
          <w:szCs w:val="22"/>
        </w:rPr>
        <w:t xml:space="preserve"> </w:t>
      </w:r>
      <w:r w:rsidR="00AE2F2E" w:rsidRPr="003A503D">
        <w:rPr>
          <w:rFonts w:asciiTheme="minorHAnsi" w:hAnsiTheme="minorHAnsi" w:cstheme="minorHAnsi"/>
          <w:sz w:val="22"/>
          <w:szCs w:val="22"/>
        </w:rPr>
        <w:t>All participants and spectators shall use the North entrance to the building.</w:t>
      </w:r>
    </w:p>
    <w:p w14:paraId="15B8B86D" w14:textId="77777777" w:rsidR="007D7E8E" w:rsidRPr="003A503D" w:rsidRDefault="007D7E8E" w:rsidP="006403EA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9402BAF" w14:textId="77777777" w:rsidR="006403EA" w:rsidRPr="003A503D" w:rsidRDefault="006403EA" w:rsidP="006403EA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COACHES MEETING:</w:t>
      </w:r>
    </w:p>
    <w:p w14:paraId="71C9333F" w14:textId="06395F2E" w:rsidR="00EF28D3" w:rsidRPr="003A503D" w:rsidRDefault="006403EA" w:rsidP="00EF28D3">
      <w:pPr>
        <w:rPr>
          <w:rFonts w:asciiTheme="minorHAnsi" w:hAnsiTheme="minorHAnsi" w:cstheme="minorHAns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The coaches meeting will take place</w:t>
      </w:r>
      <w:r w:rsidR="0005177E" w:rsidRPr="003A503D">
        <w:rPr>
          <w:rFonts w:ascii="Calibri" w:hAnsi="Calibri" w:cs="Calibri"/>
          <w:sz w:val="22"/>
          <w:szCs w:val="22"/>
        </w:rPr>
        <w:t xml:space="preserve"> on </w:t>
      </w:r>
      <w:r w:rsidR="009F74D5" w:rsidRPr="003A503D">
        <w:rPr>
          <w:rFonts w:ascii="Calibri" w:hAnsi="Calibri" w:cs="Calibri"/>
          <w:sz w:val="22"/>
          <w:szCs w:val="22"/>
        </w:rPr>
        <w:t>&lt;DAY OR DATE&gt;</w:t>
      </w:r>
      <w:r w:rsidR="003C0D31" w:rsidRPr="003A503D">
        <w:rPr>
          <w:rFonts w:ascii="Calibri" w:hAnsi="Calibri" w:cs="Calibri"/>
          <w:sz w:val="22"/>
          <w:szCs w:val="22"/>
        </w:rPr>
        <w:t xml:space="preserve"> at </w:t>
      </w:r>
      <w:r w:rsidR="009F74D5" w:rsidRPr="003A503D">
        <w:rPr>
          <w:rFonts w:ascii="Calibri" w:hAnsi="Calibri" w:cs="Calibri"/>
          <w:sz w:val="22"/>
          <w:szCs w:val="22"/>
        </w:rPr>
        <w:t>&lt;TIME&gt;</w:t>
      </w:r>
      <w:r w:rsidRPr="003A503D">
        <w:rPr>
          <w:rFonts w:ascii="Calibri" w:hAnsi="Calibri" w:cs="Calibri"/>
          <w:sz w:val="22"/>
          <w:szCs w:val="22"/>
        </w:rPr>
        <w:t xml:space="preserve"> </w:t>
      </w:r>
      <w:r w:rsidR="00EF28D3" w:rsidRPr="003A503D">
        <w:rPr>
          <w:rFonts w:asciiTheme="minorHAnsi" w:hAnsiTheme="minorHAnsi" w:cstheme="minorHAnsi"/>
          <w:sz w:val="22"/>
          <w:szCs w:val="22"/>
        </w:rPr>
        <w:t>on deck between the dive tank and the entrance to the hospitality room.</w:t>
      </w:r>
    </w:p>
    <w:p w14:paraId="79A74983" w14:textId="4EBFF817" w:rsidR="007D7E8E" w:rsidRPr="003A503D" w:rsidRDefault="007D7E8E" w:rsidP="006403EA">
      <w:pPr>
        <w:rPr>
          <w:rFonts w:ascii="Calibri" w:hAnsi="Calibri" w:cs="Calibri"/>
          <w:sz w:val="22"/>
          <w:szCs w:val="22"/>
          <w:highlight w:val="yellow"/>
          <w:u w:val="single"/>
        </w:rPr>
      </w:pPr>
    </w:p>
    <w:p w14:paraId="2BA652D7" w14:textId="1B05B6BD" w:rsidR="003C0D11" w:rsidRPr="003A503D" w:rsidRDefault="003C0D11" w:rsidP="006403EA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GENERAL POOL</w:t>
      </w:r>
      <w:r w:rsidR="00240498" w:rsidRPr="003A503D">
        <w:rPr>
          <w:rFonts w:ascii="Calibri" w:hAnsi="Calibri" w:cs="Calibri"/>
          <w:b/>
          <w:sz w:val="22"/>
          <w:szCs w:val="22"/>
          <w:u w:val="single"/>
        </w:rPr>
        <w:t xml:space="preserve"> &amp; WARMUP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 xml:space="preserve"> INFO:</w:t>
      </w:r>
    </w:p>
    <w:p w14:paraId="202D3352" w14:textId="34A0E681" w:rsidR="00240498" w:rsidRPr="003A503D" w:rsidRDefault="00CE24AB" w:rsidP="00240498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The facility has XXX number of lanes</w:t>
      </w:r>
      <w:r w:rsidR="003C0D11" w:rsidRPr="003A503D">
        <w:rPr>
          <w:rFonts w:ascii="Calibri" w:hAnsi="Calibri" w:cs="Calibri"/>
          <w:sz w:val="22"/>
          <w:szCs w:val="22"/>
        </w:rPr>
        <w:t xml:space="preserve">.  </w:t>
      </w:r>
    </w:p>
    <w:p w14:paraId="3D35CC94" w14:textId="08120D27" w:rsidR="00FD584C" w:rsidRPr="003A503D" w:rsidRDefault="00FD584C" w:rsidP="00FD584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A503D">
        <w:rPr>
          <w:rFonts w:asciiTheme="minorHAnsi" w:hAnsiTheme="minorHAnsi" w:cstheme="minorHAnsi"/>
          <w:sz w:val="22"/>
          <w:szCs w:val="22"/>
        </w:rPr>
        <w:t xml:space="preserve">If </w:t>
      </w:r>
      <w:r w:rsidR="00CE24AB" w:rsidRPr="003A503D">
        <w:rPr>
          <w:rFonts w:asciiTheme="minorHAnsi" w:hAnsiTheme="minorHAnsi" w:cstheme="minorHAnsi"/>
          <w:sz w:val="22"/>
          <w:szCs w:val="22"/>
        </w:rPr>
        <w:t>needed</w:t>
      </w:r>
      <w:r w:rsidRPr="003A503D">
        <w:rPr>
          <w:rFonts w:asciiTheme="minorHAnsi" w:hAnsiTheme="minorHAnsi" w:cstheme="minorHAnsi"/>
          <w:sz w:val="22"/>
          <w:szCs w:val="22"/>
        </w:rPr>
        <w:t>, one lane will be designated for Para Swimmers during warm up in the warm-up pool.</w:t>
      </w:r>
    </w:p>
    <w:p w14:paraId="735DDE9E" w14:textId="75058A3D" w:rsidR="009E2AEF" w:rsidRPr="003A503D" w:rsidRDefault="009E2AEF" w:rsidP="009E2A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A503D">
        <w:rPr>
          <w:rFonts w:asciiTheme="minorHAnsi" w:hAnsiTheme="minorHAnsi" w:cstheme="minorHAnsi"/>
          <w:sz w:val="22"/>
          <w:szCs w:val="22"/>
        </w:rPr>
        <w:t xml:space="preserve">One </w:t>
      </w:r>
      <w:r w:rsidR="00ED1048" w:rsidRPr="003A503D">
        <w:rPr>
          <w:rFonts w:asciiTheme="minorHAnsi" w:hAnsiTheme="minorHAnsi" w:cstheme="minorHAnsi"/>
          <w:sz w:val="22"/>
          <w:szCs w:val="22"/>
        </w:rPr>
        <w:t>backstroke start lane</w:t>
      </w:r>
      <w:r w:rsidRPr="003A503D">
        <w:rPr>
          <w:rFonts w:asciiTheme="minorHAnsi" w:hAnsiTheme="minorHAnsi" w:cstheme="minorHAnsi"/>
          <w:sz w:val="22"/>
          <w:szCs w:val="22"/>
        </w:rPr>
        <w:t xml:space="preserve"> will be available, during each </w:t>
      </w:r>
      <w:r w:rsidR="00715B74" w:rsidRPr="003A503D">
        <w:rPr>
          <w:rFonts w:asciiTheme="minorHAnsi" w:hAnsiTheme="minorHAnsi" w:cstheme="minorHAnsi"/>
          <w:sz w:val="22"/>
          <w:szCs w:val="22"/>
        </w:rPr>
        <w:t>session</w:t>
      </w:r>
      <w:r w:rsidRPr="003A503D">
        <w:rPr>
          <w:rFonts w:asciiTheme="minorHAnsi" w:hAnsiTheme="minorHAnsi" w:cstheme="minorHAnsi"/>
          <w:sz w:val="22"/>
          <w:szCs w:val="22"/>
        </w:rPr>
        <w:t xml:space="preserve"> in which there is a backstroke event</w:t>
      </w:r>
      <w:r w:rsidR="00715B74" w:rsidRPr="003A503D">
        <w:rPr>
          <w:rFonts w:asciiTheme="minorHAnsi" w:hAnsiTheme="minorHAnsi" w:cstheme="minorHAnsi"/>
          <w:sz w:val="22"/>
          <w:szCs w:val="22"/>
        </w:rPr>
        <w:t xml:space="preserve"> (Thursday, </w:t>
      </w:r>
      <w:proofErr w:type="gramStart"/>
      <w:r w:rsidR="00715B74" w:rsidRPr="003A503D">
        <w:rPr>
          <w:rFonts w:asciiTheme="minorHAnsi" w:hAnsiTheme="minorHAnsi" w:cstheme="minorHAnsi"/>
          <w:sz w:val="22"/>
          <w:szCs w:val="22"/>
        </w:rPr>
        <w:t>Friday</w:t>
      </w:r>
      <w:proofErr w:type="gramEnd"/>
      <w:r w:rsidR="00715B74" w:rsidRPr="003A503D">
        <w:rPr>
          <w:rFonts w:asciiTheme="minorHAnsi" w:hAnsiTheme="minorHAnsi" w:cstheme="minorHAnsi"/>
          <w:sz w:val="22"/>
          <w:szCs w:val="22"/>
        </w:rPr>
        <w:t xml:space="preserve"> and </w:t>
      </w:r>
      <w:r w:rsidR="003F664E" w:rsidRPr="003A503D">
        <w:rPr>
          <w:rFonts w:asciiTheme="minorHAnsi" w:hAnsiTheme="minorHAnsi" w:cstheme="minorHAnsi"/>
          <w:sz w:val="22"/>
          <w:szCs w:val="22"/>
        </w:rPr>
        <w:t>Saturday) *</w:t>
      </w:r>
      <w:r w:rsidR="006D3817" w:rsidRPr="003A503D">
        <w:rPr>
          <w:rFonts w:asciiTheme="minorHAnsi" w:hAnsiTheme="minorHAnsi" w:cstheme="minorHAnsi"/>
          <w:sz w:val="22"/>
          <w:szCs w:val="22"/>
        </w:rPr>
        <w:t xml:space="preserve">.  Backstroke ledges will be used and provided for </w:t>
      </w:r>
      <w:r w:rsidR="003F664E" w:rsidRPr="003A503D">
        <w:rPr>
          <w:rFonts w:asciiTheme="minorHAnsi" w:hAnsiTheme="minorHAnsi" w:cstheme="minorHAnsi"/>
          <w:sz w:val="22"/>
          <w:szCs w:val="22"/>
        </w:rPr>
        <w:t>warmups</w:t>
      </w:r>
      <w:r w:rsidR="006D3817" w:rsidRPr="003A503D">
        <w:rPr>
          <w:rFonts w:asciiTheme="minorHAnsi" w:hAnsiTheme="minorHAnsi" w:cstheme="minorHAnsi"/>
          <w:sz w:val="22"/>
          <w:szCs w:val="22"/>
        </w:rPr>
        <w:t>.</w:t>
      </w:r>
    </w:p>
    <w:p w14:paraId="69839B1A" w14:textId="77777777" w:rsidR="008C09E8" w:rsidRPr="003A503D" w:rsidRDefault="008C09E8" w:rsidP="00895165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175FF631" w14:textId="2C1C8AB3" w:rsidR="00895165" w:rsidRPr="003A503D" w:rsidRDefault="00895165" w:rsidP="00895165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WARMUP INFO</w:t>
      </w:r>
      <w:r w:rsidR="00443F82" w:rsidRPr="003A503D">
        <w:rPr>
          <w:rFonts w:ascii="Calibri" w:hAnsi="Calibri" w:cs="Calibri"/>
          <w:b/>
          <w:sz w:val="22"/>
          <w:szCs w:val="22"/>
          <w:u w:val="single"/>
        </w:rPr>
        <w:t xml:space="preserve"> (Competition Pool)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948"/>
        <w:gridCol w:w="2126"/>
        <w:gridCol w:w="2127"/>
        <w:gridCol w:w="2431"/>
      </w:tblGrid>
      <w:tr w:rsidR="003A503D" w:rsidRPr="003A503D" w14:paraId="2650182C" w14:textId="77777777" w:rsidTr="00092149">
        <w:tc>
          <w:tcPr>
            <w:tcW w:w="2158" w:type="dxa"/>
            <w:vAlign w:val="center"/>
          </w:tcPr>
          <w:p w14:paraId="02A756ED" w14:textId="2C0754D5" w:rsidR="00620802" w:rsidRPr="003A503D" w:rsidRDefault="00620802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48" w:type="dxa"/>
            <w:vAlign w:val="center"/>
          </w:tcPr>
          <w:p w14:paraId="68BE7532" w14:textId="68F5FF7B" w:rsidR="00620802" w:rsidRPr="003A503D" w:rsidRDefault="00620802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2126" w:type="dxa"/>
            <w:vAlign w:val="center"/>
          </w:tcPr>
          <w:p w14:paraId="6DA2FAB8" w14:textId="58B0AD91" w:rsidR="00620802" w:rsidRPr="003A503D" w:rsidRDefault="00620802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General Warm-Up</w:t>
            </w:r>
          </w:p>
        </w:tc>
        <w:tc>
          <w:tcPr>
            <w:tcW w:w="2127" w:type="dxa"/>
            <w:vAlign w:val="center"/>
          </w:tcPr>
          <w:p w14:paraId="0072FF4D" w14:textId="34EA9D51" w:rsidR="00620802" w:rsidRPr="003A503D" w:rsidRDefault="00620802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Dive Lanes (</w:t>
            </w:r>
            <w:r w:rsidR="00FA1862" w:rsidRPr="003A503D">
              <w:rPr>
                <w:rFonts w:ascii="Calibri" w:hAnsi="Calibri" w:cs="Calibri"/>
                <w:sz w:val="22"/>
                <w:szCs w:val="22"/>
              </w:rPr>
              <w:t>1</w:t>
            </w:r>
            <w:r w:rsidRPr="003A503D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r w:rsidR="00BC7024" w:rsidRPr="003A503D">
              <w:rPr>
                <w:rFonts w:ascii="Calibri" w:hAnsi="Calibri" w:cs="Calibri"/>
                <w:sz w:val="22"/>
                <w:szCs w:val="22"/>
              </w:rPr>
              <w:t>8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07969D8" w14:textId="64342923" w:rsidR="00092149" w:rsidRPr="003A503D" w:rsidRDefault="00092149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Pace Lane (</w:t>
            </w:r>
            <w:r w:rsidR="00FA1862" w:rsidRPr="003A503D">
              <w:rPr>
                <w:rFonts w:ascii="Calibri" w:hAnsi="Calibri" w:cs="Calibri"/>
                <w:sz w:val="22"/>
                <w:szCs w:val="22"/>
              </w:rPr>
              <w:t>2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31" w:type="dxa"/>
            <w:vAlign w:val="center"/>
          </w:tcPr>
          <w:p w14:paraId="64F0CA35" w14:textId="77777777" w:rsidR="00C32D9B" w:rsidRPr="003A503D" w:rsidRDefault="00092149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 xml:space="preserve">Backstroke </w:t>
            </w:r>
            <w:r w:rsidR="000C07F9" w:rsidRPr="003A503D">
              <w:rPr>
                <w:rFonts w:ascii="Calibri" w:hAnsi="Calibri" w:cs="Calibri"/>
                <w:sz w:val="22"/>
                <w:szCs w:val="22"/>
              </w:rPr>
              <w:t>/ Dive Lane</w:t>
            </w:r>
          </w:p>
          <w:p w14:paraId="6CDE46D4" w14:textId="316759E7" w:rsidR="00620802" w:rsidRPr="003A503D" w:rsidRDefault="00092149" w:rsidP="00092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(</w:t>
            </w:r>
            <w:r w:rsidR="00BC7024" w:rsidRPr="003A503D">
              <w:rPr>
                <w:rFonts w:ascii="Calibri" w:hAnsi="Calibri" w:cs="Calibri"/>
                <w:sz w:val="22"/>
                <w:szCs w:val="22"/>
              </w:rPr>
              <w:t>Lane 7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A503D" w:rsidRPr="003A503D" w14:paraId="67FA1B4B" w14:textId="77777777" w:rsidTr="00092149">
        <w:tc>
          <w:tcPr>
            <w:tcW w:w="2158" w:type="dxa"/>
          </w:tcPr>
          <w:p w14:paraId="69997E70" w14:textId="0A9D9F85" w:rsidR="001966E5" w:rsidRPr="003A503D" w:rsidRDefault="00CE24AB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948" w:type="dxa"/>
          </w:tcPr>
          <w:p w14:paraId="40947809" w14:textId="2B1EA65F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Preliminaries</w:t>
            </w:r>
          </w:p>
        </w:tc>
        <w:tc>
          <w:tcPr>
            <w:tcW w:w="2126" w:type="dxa"/>
          </w:tcPr>
          <w:p w14:paraId="1ACDD9F2" w14:textId="4607007A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7:30 – 8:20</w:t>
            </w:r>
          </w:p>
        </w:tc>
        <w:tc>
          <w:tcPr>
            <w:tcW w:w="2127" w:type="dxa"/>
          </w:tcPr>
          <w:p w14:paraId="662EE93C" w14:textId="15AA3259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7:50 – 8:20</w:t>
            </w:r>
          </w:p>
        </w:tc>
        <w:tc>
          <w:tcPr>
            <w:tcW w:w="2431" w:type="dxa"/>
          </w:tcPr>
          <w:p w14:paraId="30B69836" w14:textId="76E92097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7:50 – 8:20</w:t>
            </w:r>
          </w:p>
        </w:tc>
      </w:tr>
      <w:tr w:rsidR="003A503D" w:rsidRPr="003A503D" w14:paraId="3E2D80A9" w14:textId="77777777" w:rsidTr="00092149">
        <w:tc>
          <w:tcPr>
            <w:tcW w:w="2158" w:type="dxa"/>
          </w:tcPr>
          <w:p w14:paraId="69BC0BDA" w14:textId="762F66DC" w:rsidR="001966E5" w:rsidRPr="003A503D" w:rsidRDefault="00CE24AB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948" w:type="dxa"/>
          </w:tcPr>
          <w:p w14:paraId="6E1F890D" w14:textId="4D6972A9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Finals</w:t>
            </w:r>
          </w:p>
        </w:tc>
        <w:tc>
          <w:tcPr>
            <w:tcW w:w="2126" w:type="dxa"/>
          </w:tcPr>
          <w:p w14:paraId="4AD9B647" w14:textId="48A1FC73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3:30 – 4:20</w:t>
            </w:r>
          </w:p>
        </w:tc>
        <w:tc>
          <w:tcPr>
            <w:tcW w:w="2127" w:type="dxa"/>
          </w:tcPr>
          <w:p w14:paraId="1D3293B1" w14:textId="0D4E68E1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3:50 – 4:20</w:t>
            </w:r>
          </w:p>
        </w:tc>
        <w:tc>
          <w:tcPr>
            <w:tcW w:w="2431" w:type="dxa"/>
          </w:tcPr>
          <w:p w14:paraId="3858B53C" w14:textId="68944686" w:rsidR="001966E5" w:rsidRPr="003A503D" w:rsidRDefault="001966E5" w:rsidP="001966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3:50 – 4:20</w:t>
            </w:r>
          </w:p>
        </w:tc>
      </w:tr>
      <w:tr w:rsidR="003A503D" w:rsidRPr="003A503D" w14:paraId="24567EF1" w14:textId="77777777" w:rsidTr="00092149">
        <w:tc>
          <w:tcPr>
            <w:tcW w:w="2158" w:type="dxa"/>
          </w:tcPr>
          <w:p w14:paraId="72ADA045" w14:textId="74EBEE7B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 xml:space="preserve">Day 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48" w:type="dxa"/>
          </w:tcPr>
          <w:p w14:paraId="09EA5ED9" w14:textId="14FB33FA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Preliminaries</w:t>
            </w:r>
          </w:p>
        </w:tc>
        <w:tc>
          <w:tcPr>
            <w:tcW w:w="2126" w:type="dxa"/>
          </w:tcPr>
          <w:p w14:paraId="7F454DF8" w14:textId="20B71D10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7:30 – 8:20</w:t>
            </w:r>
          </w:p>
        </w:tc>
        <w:tc>
          <w:tcPr>
            <w:tcW w:w="2127" w:type="dxa"/>
          </w:tcPr>
          <w:p w14:paraId="20CD2A91" w14:textId="607033D7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7:50 – 8:20</w:t>
            </w:r>
          </w:p>
        </w:tc>
        <w:tc>
          <w:tcPr>
            <w:tcW w:w="2431" w:type="dxa"/>
          </w:tcPr>
          <w:p w14:paraId="79E6BFBC" w14:textId="6C041ABC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7:50 – 8:20</w:t>
            </w:r>
          </w:p>
        </w:tc>
      </w:tr>
      <w:tr w:rsidR="003A503D" w:rsidRPr="003A503D" w14:paraId="6A41AF6C" w14:textId="77777777" w:rsidTr="00092149">
        <w:tc>
          <w:tcPr>
            <w:tcW w:w="2158" w:type="dxa"/>
          </w:tcPr>
          <w:p w14:paraId="2550AFE8" w14:textId="2A94903C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 xml:space="preserve">Day 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48" w:type="dxa"/>
          </w:tcPr>
          <w:p w14:paraId="23790E48" w14:textId="7E8F2AB9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Finals</w:t>
            </w:r>
          </w:p>
        </w:tc>
        <w:tc>
          <w:tcPr>
            <w:tcW w:w="2126" w:type="dxa"/>
          </w:tcPr>
          <w:p w14:paraId="7625A011" w14:textId="19E16D67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3:30 – 4:20</w:t>
            </w:r>
          </w:p>
        </w:tc>
        <w:tc>
          <w:tcPr>
            <w:tcW w:w="2127" w:type="dxa"/>
          </w:tcPr>
          <w:p w14:paraId="1C7AAA0F" w14:textId="304DA5DC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3:50 – 4:20</w:t>
            </w:r>
          </w:p>
        </w:tc>
        <w:tc>
          <w:tcPr>
            <w:tcW w:w="2431" w:type="dxa"/>
          </w:tcPr>
          <w:p w14:paraId="28DABAEC" w14:textId="2DE0B37A" w:rsidR="00CE24AB" w:rsidRPr="003A503D" w:rsidRDefault="00CE24AB" w:rsidP="00CE2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3:50 – 4:20</w:t>
            </w:r>
          </w:p>
        </w:tc>
      </w:tr>
    </w:tbl>
    <w:p w14:paraId="6DB08B50" w14:textId="5FD41B5D" w:rsidR="00AC5BC1" w:rsidRPr="003A503D" w:rsidRDefault="00AC5BC1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129FCED0" w14:textId="23E6F0CC" w:rsidR="00443F82" w:rsidRPr="003A503D" w:rsidRDefault="00446385" w:rsidP="00443F82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Warm-up</w:t>
      </w:r>
      <w:r w:rsidR="00443F82" w:rsidRPr="003A50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>Lanes</w:t>
      </w:r>
      <w:r w:rsidR="00443F82" w:rsidRPr="003A50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>(training pool):</w:t>
      </w:r>
    </w:p>
    <w:p w14:paraId="5D92724C" w14:textId="3010BCDB" w:rsidR="00744062" w:rsidRPr="003A503D" w:rsidRDefault="00C57FB6" w:rsidP="00443F82">
      <w:pPr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A</w:t>
      </w:r>
      <w:r w:rsidR="00443F82" w:rsidRPr="003A503D">
        <w:rPr>
          <w:rFonts w:ascii="Calibri" w:hAnsi="Calibri" w:cs="Calibri"/>
          <w:sz w:val="22"/>
          <w:szCs w:val="22"/>
        </w:rPr>
        <w:t xml:space="preserve">dditional warm-up/cool down space </w:t>
      </w:r>
      <w:r w:rsidR="00446385" w:rsidRPr="003A503D">
        <w:rPr>
          <w:rFonts w:ascii="Calibri" w:hAnsi="Calibri" w:cs="Calibri"/>
          <w:sz w:val="22"/>
          <w:szCs w:val="22"/>
        </w:rPr>
        <w:t>will be</w:t>
      </w:r>
      <w:r w:rsidR="00443F82" w:rsidRPr="003A503D">
        <w:rPr>
          <w:rFonts w:ascii="Calibri" w:hAnsi="Calibri" w:cs="Calibri"/>
          <w:sz w:val="22"/>
          <w:szCs w:val="22"/>
        </w:rPr>
        <w:t xml:space="preserve"> provided</w:t>
      </w:r>
      <w:r w:rsidR="00446385" w:rsidRPr="003A503D">
        <w:rPr>
          <w:rFonts w:ascii="Calibri" w:hAnsi="Calibri" w:cs="Calibri"/>
          <w:sz w:val="22"/>
          <w:szCs w:val="22"/>
        </w:rPr>
        <w:t xml:space="preserve"> for the duration of the competition</w:t>
      </w:r>
      <w:r w:rsidR="0061436D" w:rsidRPr="003A503D">
        <w:rPr>
          <w:rFonts w:ascii="Calibri" w:hAnsi="Calibri" w:cs="Calibri"/>
          <w:sz w:val="22"/>
          <w:szCs w:val="22"/>
        </w:rPr>
        <w:t xml:space="preserve"> including </w:t>
      </w:r>
      <w:r w:rsidR="005B7828" w:rsidRPr="003A503D">
        <w:rPr>
          <w:rFonts w:ascii="Calibri" w:hAnsi="Calibri" w:cs="Calibri"/>
          <w:sz w:val="22"/>
          <w:szCs w:val="22"/>
        </w:rPr>
        <w:t xml:space="preserve">the </w:t>
      </w:r>
      <w:r w:rsidR="0061436D" w:rsidRPr="003A503D">
        <w:rPr>
          <w:rFonts w:ascii="Calibri" w:hAnsi="Calibri" w:cs="Calibri"/>
          <w:sz w:val="22"/>
          <w:szCs w:val="22"/>
        </w:rPr>
        <w:t>warm-up</w:t>
      </w:r>
      <w:r w:rsidR="005B7828" w:rsidRPr="003A503D">
        <w:rPr>
          <w:rFonts w:ascii="Calibri" w:hAnsi="Calibri" w:cs="Calibri"/>
          <w:sz w:val="22"/>
          <w:szCs w:val="22"/>
        </w:rPr>
        <w:t xml:space="preserve"> period</w:t>
      </w:r>
      <w:r w:rsidR="0061436D" w:rsidRPr="003A503D">
        <w:rPr>
          <w:rFonts w:ascii="Calibri" w:hAnsi="Calibri" w:cs="Calibri"/>
          <w:sz w:val="22"/>
          <w:szCs w:val="22"/>
        </w:rPr>
        <w:t xml:space="preserve"> as per the below.</w:t>
      </w:r>
    </w:p>
    <w:p w14:paraId="24A51A3E" w14:textId="6573AA24" w:rsidR="00744062" w:rsidRPr="003A503D" w:rsidRDefault="0061436D" w:rsidP="0061436D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Preliminaries –</w:t>
      </w:r>
      <w:r w:rsidR="005B7828" w:rsidRPr="003A503D">
        <w:rPr>
          <w:rFonts w:ascii="Calibri" w:hAnsi="Calibri" w:cs="Calibri"/>
          <w:sz w:val="22"/>
          <w:szCs w:val="22"/>
        </w:rPr>
        <w:t xml:space="preserve">Training </w:t>
      </w:r>
      <w:r w:rsidR="00587A77" w:rsidRPr="003A503D">
        <w:rPr>
          <w:rFonts w:ascii="Calibri" w:hAnsi="Calibri" w:cs="Calibri"/>
          <w:sz w:val="22"/>
          <w:szCs w:val="22"/>
        </w:rPr>
        <w:t xml:space="preserve">Pool, </w:t>
      </w:r>
      <w:r w:rsidRPr="003A503D">
        <w:rPr>
          <w:rFonts w:ascii="Calibri" w:hAnsi="Calibri" w:cs="Calibri"/>
          <w:sz w:val="22"/>
          <w:szCs w:val="22"/>
        </w:rPr>
        <w:t xml:space="preserve">Lanes </w:t>
      </w:r>
      <w:r w:rsidR="00C32D9B" w:rsidRPr="003A503D">
        <w:rPr>
          <w:rFonts w:ascii="Calibri" w:hAnsi="Calibri" w:cs="Calibri"/>
          <w:sz w:val="22"/>
          <w:szCs w:val="22"/>
        </w:rPr>
        <w:t>1-3</w:t>
      </w:r>
    </w:p>
    <w:p w14:paraId="2D41839E" w14:textId="75B22209" w:rsidR="0061436D" w:rsidRPr="003A503D" w:rsidRDefault="0061436D" w:rsidP="0061436D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Finals –</w:t>
      </w:r>
      <w:r w:rsidR="005B7828" w:rsidRPr="003A503D">
        <w:rPr>
          <w:rFonts w:ascii="Calibri" w:hAnsi="Calibri" w:cs="Calibri"/>
          <w:sz w:val="22"/>
          <w:szCs w:val="22"/>
        </w:rPr>
        <w:t>Training</w:t>
      </w:r>
      <w:r w:rsidR="00587A77" w:rsidRPr="003A503D">
        <w:rPr>
          <w:rFonts w:ascii="Calibri" w:hAnsi="Calibri" w:cs="Calibri"/>
          <w:sz w:val="22"/>
          <w:szCs w:val="22"/>
        </w:rPr>
        <w:t xml:space="preserve"> </w:t>
      </w:r>
      <w:r w:rsidR="00281C6F" w:rsidRPr="003A503D">
        <w:rPr>
          <w:rFonts w:ascii="Calibri" w:hAnsi="Calibri" w:cs="Calibri"/>
          <w:sz w:val="22"/>
          <w:szCs w:val="22"/>
        </w:rPr>
        <w:t>Pool, Lanes</w:t>
      </w:r>
      <w:r w:rsidR="005B7828" w:rsidRPr="003A503D">
        <w:rPr>
          <w:rFonts w:ascii="Calibri" w:hAnsi="Calibri" w:cs="Calibri"/>
          <w:sz w:val="22"/>
          <w:szCs w:val="22"/>
        </w:rPr>
        <w:t xml:space="preserve"> </w:t>
      </w:r>
      <w:r w:rsidR="00C32D9B" w:rsidRPr="003A503D">
        <w:rPr>
          <w:rFonts w:ascii="Calibri" w:hAnsi="Calibri" w:cs="Calibri"/>
          <w:sz w:val="22"/>
          <w:szCs w:val="22"/>
        </w:rPr>
        <w:t>1-3</w:t>
      </w:r>
    </w:p>
    <w:p w14:paraId="2AB81F6E" w14:textId="77777777" w:rsidR="00443F82" w:rsidRPr="003A503D" w:rsidRDefault="00443F82" w:rsidP="006403E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E758C5C" w14:textId="6670DFC2" w:rsidR="00D03A2D" w:rsidRPr="003A503D" w:rsidRDefault="00D03A2D" w:rsidP="00D03A2D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3A503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50M START END (LC Events Only</w:t>
      </w:r>
      <w:r w:rsidR="00C32D9B" w:rsidRPr="003A503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, possibly 25M Race Info for Novice Competitions</w:t>
      </w:r>
      <w:r w:rsidRPr="003A503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)</w:t>
      </w:r>
      <w:r w:rsidR="00C32D9B" w:rsidRPr="003A503D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 xml:space="preserve"> </w:t>
      </w:r>
    </w:p>
    <w:p w14:paraId="6E967658" w14:textId="68E1F280" w:rsidR="00D03A2D" w:rsidRPr="003A503D" w:rsidRDefault="00D03A2D" w:rsidP="00D03A2D">
      <w:pPr>
        <w:pStyle w:val="Body"/>
        <w:numPr>
          <w:ilvl w:val="0"/>
          <w:numId w:val="26"/>
        </w:num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A503D">
        <w:rPr>
          <w:rFonts w:ascii="Calibri" w:eastAsia="Calibri" w:hAnsi="Calibri" w:cs="Calibri"/>
          <w:bCs/>
          <w:color w:val="auto"/>
          <w:sz w:val="22"/>
          <w:szCs w:val="22"/>
        </w:rPr>
        <w:lastRenderedPageBreak/>
        <w:t xml:space="preserve">All 50m races will start from the </w:t>
      </w:r>
      <w:r w:rsidR="00C32D9B" w:rsidRPr="003A503D">
        <w:rPr>
          <w:rFonts w:ascii="Calibri" w:eastAsia="Calibri" w:hAnsi="Calibri" w:cs="Calibri"/>
          <w:bCs/>
          <w:color w:val="auto"/>
          <w:sz w:val="22"/>
          <w:szCs w:val="22"/>
        </w:rPr>
        <w:t>North</w:t>
      </w:r>
      <w:r w:rsidRPr="003A503D">
        <w:rPr>
          <w:rFonts w:ascii="Calibri" w:eastAsia="Calibri" w:hAnsi="Calibri" w:cs="Calibri"/>
          <w:bCs/>
          <w:color w:val="auto"/>
          <w:sz w:val="22"/>
          <w:szCs w:val="22"/>
        </w:rPr>
        <w:t xml:space="preserve"> End</w:t>
      </w:r>
    </w:p>
    <w:p w14:paraId="4534B691" w14:textId="77777777" w:rsidR="00D03A2D" w:rsidRPr="003A503D" w:rsidRDefault="00D03A2D" w:rsidP="00446385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A83127B" w14:textId="124CA7A7" w:rsidR="00446385" w:rsidRPr="003A503D" w:rsidRDefault="00446385" w:rsidP="00446385">
      <w:pPr>
        <w:rPr>
          <w:rFonts w:ascii="Calibri" w:hAnsi="Calibri" w:cs="Calibri"/>
          <w:b/>
          <w:sz w:val="22"/>
          <w:szCs w:val="22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Para Swimmer Awards</w:t>
      </w:r>
    </w:p>
    <w:p w14:paraId="0168B169" w14:textId="16316047" w:rsidR="00446385" w:rsidRPr="003A503D" w:rsidRDefault="00446385" w:rsidP="00446385">
      <w:pPr>
        <w:pStyle w:val="ListParagraph"/>
        <w:numPr>
          <w:ilvl w:val="0"/>
          <w:numId w:val="21"/>
        </w:num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Para awards for the mixed events (50 Free, 100 Free, 100 Back</w:t>
      </w:r>
      <w:r w:rsidR="00C11D2C" w:rsidRPr="003A503D">
        <w:rPr>
          <w:rFonts w:ascii="Calibri" w:hAnsi="Calibri" w:cs="Calibri"/>
          <w:sz w:val="22"/>
          <w:szCs w:val="22"/>
        </w:rPr>
        <w:t xml:space="preserve"> &amp; 100 Breast</w:t>
      </w:r>
      <w:r w:rsidRPr="003A503D">
        <w:rPr>
          <w:rFonts w:ascii="Calibri" w:hAnsi="Calibri" w:cs="Calibri"/>
          <w:sz w:val="22"/>
          <w:szCs w:val="22"/>
        </w:rPr>
        <w:t>) will be presented during finals after the event has finished and scoring is confirmed, regardless of the numbers entered.</w:t>
      </w:r>
    </w:p>
    <w:p w14:paraId="286AA984" w14:textId="77777777" w:rsidR="00446385" w:rsidRPr="003A503D" w:rsidRDefault="00446385" w:rsidP="00446385">
      <w:pPr>
        <w:pStyle w:val="ListParagraph"/>
        <w:numPr>
          <w:ilvl w:val="0"/>
          <w:numId w:val="21"/>
        </w:num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Time final Para medal winners will be recognized during finals warm-up on Sunday.</w:t>
      </w:r>
    </w:p>
    <w:p w14:paraId="1EF5F26A" w14:textId="77777777" w:rsidR="00446385" w:rsidRPr="003A503D" w:rsidRDefault="00446385" w:rsidP="00446385">
      <w:pPr>
        <w:pStyle w:val="ListParagrap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DD1CF2F" w14:textId="6BCA9E83" w:rsidR="006403EA" w:rsidRPr="003A503D" w:rsidRDefault="00446385" w:rsidP="006403EA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 xml:space="preserve">Time Final </w:t>
      </w:r>
      <w:r w:rsidR="00AA21F7" w:rsidRPr="003A503D">
        <w:rPr>
          <w:rFonts w:ascii="Calibri" w:hAnsi="Calibri" w:cs="Calibri"/>
          <w:b/>
          <w:sz w:val="22"/>
          <w:szCs w:val="22"/>
          <w:u w:val="single"/>
        </w:rPr>
        <w:t xml:space="preserve">/ Additional </w:t>
      </w:r>
      <w:r w:rsidRPr="003A503D">
        <w:rPr>
          <w:rFonts w:ascii="Calibri" w:hAnsi="Calibri" w:cs="Calibri"/>
          <w:b/>
          <w:sz w:val="22"/>
          <w:szCs w:val="22"/>
          <w:u w:val="single"/>
        </w:rPr>
        <w:t>Awards</w:t>
      </w:r>
    </w:p>
    <w:p w14:paraId="75064BB0" w14:textId="291891EB" w:rsidR="006403EA" w:rsidRPr="003A503D" w:rsidRDefault="003C0D31" w:rsidP="006403EA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Timed final a</w:t>
      </w:r>
      <w:r w:rsidR="006403EA" w:rsidRPr="003A503D">
        <w:rPr>
          <w:rFonts w:ascii="Calibri" w:hAnsi="Calibri" w:cs="Calibri"/>
          <w:sz w:val="22"/>
          <w:szCs w:val="22"/>
        </w:rPr>
        <w:t xml:space="preserve">wards </w:t>
      </w:r>
      <w:r w:rsidRPr="003A503D">
        <w:rPr>
          <w:rFonts w:ascii="Calibri" w:hAnsi="Calibri" w:cs="Calibri"/>
          <w:sz w:val="22"/>
          <w:szCs w:val="22"/>
        </w:rPr>
        <w:t>to</w:t>
      </w:r>
      <w:r w:rsidR="006403EA" w:rsidRPr="003A503D">
        <w:rPr>
          <w:rFonts w:ascii="Calibri" w:hAnsi="Calibri" w:cs="Calibri"/>
          <w:sz w:val="22"/>
          <w:szCs w:val="22"/>
        </w:rPr>
        <w:t xml:space="preserve"> be presented prior to </w:t>
      </w:r>
      <w:r w:rsidR="006403EA" w:rsidRPr="003A503D">
        <w:rPr>
          <w:rFonts w:ascii="Calibri" w:hAnsi="Calibri" w:cs="Calibri"/>
          <w:i/>
          <w:iCs/>
          <w:sz w:val="22"/>
          <w:szCs w:val="22"/>
        </w:rPr>
        <w:t>O Canada</w:t>
      </w:r>
      <w:r w:rsidR="006403EA" w:rsidRPr="003A503D">
        <w:rPr>
          <w:rFonts w:ascii="Calibri" w:hAnsi="Calibri" w:cs="Calibri"/>
          <w:sz w:val="22"/>
          <w:szCs w:val="22"/>
        </w:rPr>
        <w:t xml:space="preserve"> for the previous day</w:t>
      </w:r>
      <w:r w:rsidR="00AB4DB1" w:rsidRPr="003A503D">
        <w:rPr>
          <w:rFonts w:ascii="Calibri" w:hAnsi="Calibri" w:cs="Calibri"/>
          <w:sz w:val="22"/>
          <w:szCs w:val="22"/>
        </w:rPr>
        <w:t>’</w:t>
      </w:r>
      <w:r w:rsidR="006403EA" w:rsidRPr="003A503D">
        <w:rPr>
          <w:rFonts w:ascii="Calibri" w:hAnsi="Calibri" w:cs="Calibri"/>
          <w:sz w:val="22"/>
          <w:szCs w:val="22"/>
        </w:rPr>
        <w:t>s events</w:t>
      </w:r>
      <w:r w:rsidR="00587A77" w:rsidRPr="003A503D">
        <w:rPr>
          <w:rFonts w:ascii="Calibri" w:hAnsi="Calibri" w:cs="Calibri"/>
          <w:sz w:val="22"/>
          <w:szCs w:val="22"/>
        </w:rPr>
        <w:t xml:space="preserve"> as follows:</w:t>
      </w:r>
    </w:p>
    <w:p w14:paraId="0D928478" w14:textId="655D46A9" w:rsidR="006403EA" w:rsidRPr="003A503D" w:rsidRDefault="00446385" w:rsidP="006403EA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4:</w:t>
      </w:r>
      <w:r w:rsidR="00B924C7" w:rsidRPr="003A503D">
        <w:rPr>
          <w:rFonts w:ascii="Calibri" w:hAnsi="Calibri" w:cs="Calibri"/>
          <w:sz w:val="22"/>
          <w:szCs w:val="22"/>
        </w:rPr>
        <w:t>10</w:t>
      </w:r>
      <w:r w:rsidRPr="003A503D">
        <w:rPr>
          <w:rFonts w:ascii="Calibri" w:hAnsi="Calibri" w:cs="Calibri"/>
          <w:sz w:val="22"/>
          <w:szCs w:val="22"/>
        </w:rPr>
        <w:t xml:space="preserve"> pm – </w:t>
      </w:r>
      <w:r w:rsidR="00C32D9B" w:rsidRPr="003A503D">
        <w:rPr>
          <w:rFonts w:ascii="Calibri" w:hAnsi="Calibri" w:cs="Calibri"/>
          <w:sz w:val="22"/>
          <w:szCs w:val="22"/>
        </w:rPr>
        <w:t>Day 2</w:t>
      </w:r>
      <w:r w:rsidR="006403EA" w:rsidRPr="003A503D">
        <w:rPr>
          <w:rFonts w:ascii="Calibri" w:hAnsi="Calibri" w:cs="Calibri"/>
          <w:sz w:val="22"/>
          <w:szCs w:val="22"/>
        </w:rPr>
        <w:t xml:space="preserve"> – </w:t>
      </w:r>
      <w:r w:rsidR="006F61F1" w:rsidRPr="003A503D">
        <w:rPr>
          <w:rFonts w:ascii="Calibri" w:hAnsi="Calibri" w:cs="Calibri"/>
          <w:sz w:val="22"/>
          <w:szCs w:val="22"/>
        </w:rPr>
        <w:t>4 x 50 Freestyle Relay</w:t>
      </w:r>
    </w:p>
    <w:p w14:paraId="1593F524" w14:textId="541261F7" w:rsidR="00DD754A" w:rsidRPr="003A503D" w:rsidRDefault="006403EA" w:rsidP="00DD754A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 xml:space="preserve">End of </w:t>
      </w:r>
      <w:r w:rsidR="00AA21F7" w:rsidRPr="003A503D">
        <w:rPr>
          <w:rFonts w:ascii="Calibri" w:hAnsi="Calibri" w:cs="Calibri"/>
          <w:sz w:val="22"/>
          <w:szCs w:val="22"/>
        </w:rPr>
        <w:t xml:space="preserve">Final </w:t>
      </w:r>
      <w:r w:rsidRPr="003A503D">
        <w:rPr>
          <w:rFonts w:ascii="Calibri" w:hAnsi="Calibri" w:cs="Calibri"/>
          <w:sz w:val="22"/>
          <w:szCs w:val="22"/>
        </w:rPr>
        <w:t xml:space="preserve">Session </w:t>
      </w:r>
    </w:p>
    <w:p w14:paraId="31DA74F0" w14:textId="24C4F69A" w:rsidR="00C32D9B" w:rsidRPr="003A503D" w:rsidRDefault="00C32D9B" w:rsidP="00221981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4x50 Medley Relay</w:t>
      </w:r>
    </w:p>
    <w:p w14:paraId="645DB9E5" w14:textId="109A1CFB" w:rsidR="00AA21F7" w:rsidRPr="003A503D" w:rsidRDefault="00AA21F7" w:rsidP="00221981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sz w:val="22"/>
          <w:szCs w:val="22"/>
        </w:rPr>
        <w:t>Team Awards</w:t>
      </w:r>
    </w:p>
    <w:p w14:paraId="27E1BFAC" w14:textId="0CF1817F" w:rsidR="000F3115" w:rsidRPr="003A503D" w:rsidRDefault="000F3115" w:rsidP="000F3115">
      <w:pPr>
        <w:rPr>
          <w:rFonts w:ascii="Calibri" w:hAnsi="Calibri" w:cs="Calibri"/>
          <w:b/>
          <w:sz w:val="22"/>
          <w:szCs w:val="22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400 Freestyle Preliminaries</w:t>
      </w:r>
    </w:p>
    <w:p w14:paraId="637AF0A2" w14:textId="596E3655" w:rsidR="004C1D95" w:rsidRPr="003A503D" w:rsidRDefault="000F3115" w:rsidP="006403EA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 xml:space="preserve">The 400 freestyle preliminaries </w:t>
      </w:r>
      <w:r w:rsidR="004C1D95" w:rsidRPr="003A503D">
        <w:rPr>
          <w:rFonts w:ascii="Calibri" w:hAnsi="Calibri" w:cs="Calibri"/>
          <w:sz w:val="22"/>
          <w:szCs w:val="22"/>
        </w:rPr>
        <w:t xml:space="preserve">heats </w:t>
      </w:r>
      <w:r w:rsidRPr="003A503D">
        <w:rPr>
          <w:rFonts w:ascii="Calibri" w:hAnsi="Calibri" w:cs="Calibri"/>
          <w:sz w:val="22"/>
          <w:szCs w:val="22"/>
        </w:rPr>
        <w:t>will be swum alternating gender</w:t>
      </w:r>
      <w:r w:rsidR="004C1D95" w:rsidRPr="003A503D">
        <w:rPr>
          <w:rFonts w:ascii="Calibri" w:hAnsi="Calibri" w:cs="Calibri"/>
          <w:sz w:val="22"/>
          <w:szCs w:val="22"/>
        </w:rPr>
        <w:t xml:space="preserve"> (Female then Male)</w:t>
      </w:r>
      <w:r w:rsidRPr="003A503D">
        <w:rPr>
          <w:rFonts w:ascii="Calibri" w:hAnsi="Calibri" w:cs="Calibri"/>
          <w:sz w:val="22"/>
          <w:szCs w:val="22"/>
        </w:rPr>
        <w:t>.</w:t>
      </w:r>
    </w:p>
    <w:p w14:paraId="6D13FA30" w14:textId="77777777" w:rsidR="004C1D95" w:rsidRPr="003A503D" w:rsidRDefault="004C1D95" w:rsidP="006403EA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1D16CCA" w14:textId="77777777" w:rsidR="006403EA" w:rsidRPr="003A503D" w:rsidRDefault="007D7E8E" w:rsidP="006403EA">
      <w:pPr>
        <w:rPr>
          <w:rFonts w:ascii="Calibri" w:hAnsi="Calibri" w:cs="Calibri"/>
          <w:b/>
          <w:sz w:val="22"/>
          <w:szCs w:val="22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Distance Events</w:t>
      </w:r>
    </w:p>
    <w:p w14:paraId="47A3881B" w14:textId="6E3A0D7E" w:rsidR="0095405B" w:rsidRPr="003A503D" w:rsidRDefault="00446385" w:rsidP="00446385">
      <w:pPr>
        <w:jc w:val="both"/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>The 800 &amp; 1500 freestyle will be senior seeded</w:t>
      </w:r>
      <w:r w:rsidR="00B26864" w:rsidRPr="003A503D">
        <w:rPr>
          <w:rFonts w:ascii="Calibri" w:hAnsi="Calibri" w:cs="Calibri"/>
          <w:sz w:val="22"/>
          <w:szCs w:val="22"/>
        </w:rPr>
        <w:t xml:space="preserve"> </w:t>
      </w:r>
      <w:r w:rsidR="00411ECB" w:rsidRPr="003A503D">
        <w:rPr>
          <w:rFonts w:ascii="Calibri" w:hAnsi="Calibri" w:cs="Calibri"/>
          <w:sz w:val="22"/>
          <w:szCs w:val="22"/>
        </w:rPr>
        <w:t>alternating gender</w:t>
      </w:r>
      <w:r w:rsidR="00B26864" w:rsidRPr="003A503D">
        <w:rPr>
          <w:rFonts w:ascii="Calibri" w:hAnsi="Calibri" w:cs="Calibri"/>
          <w:sz w:val="22"/>
          <w:szCs w:val="22"/>
        </w:rPr>
        <w:t xml:space="preserve"> and may be swum as mixed gender at the discretion of Meet Management</w:t>
      </w:r>
      <w:r w:rsidR="00411ECB" w:rsidRPr="003A503D">
        <w:rPr>
          <w:rFonts w:ascii="Calibri" w:hAnsi="Calibri" w:cs="Calibri"/>
          <w:sz w:val="22"/>
          <w:szCs w:val="22"/>
        </w:rPr>
        <w:t xml:space="preserve">.  These events </w:t>
      </w:r>
      <w:r w:rsidRPr="003A503D">
        <w:rPr>
          <w:rFonts w:ascii="Calibri" w:hAnsi="Calibri" w:cs="Calibri"/>
          <w:sz w:val="22"/>
          <w:szCs w:val="22"/>
        </w:rPr>
        <w:t xml:space="preserve">require positive check-in by the deadlines listed below.  </w:t>
      </w:r>
    </w:p>
    <w:p w14:paraId="10BBC715" w14:textId="77777777" w:rsidR="00446385" w:rsidRPr="003A503D" w:rsidRDefault="00446385" w:rsidP="0044638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503D" w:rsidRPr="003A503D" w14:paraId="746E4747" w14:textId="77777777" w:rsidTr="00187081">
        <w:tc>
          <w:tcPr>
            <w:tcW w:w="3596" w:type="dxa"/>
          </w:tcPr>
          <w:p w14:paraId="0ED117F8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Day</w:t>
            </w:r>
          </w:p>
        </w:tc>
        <w:tc>
          <w:tcPr>
            <w:tcW w:w="3597" w:type="dxa"/>
          </w:tcPr>
          <w:p w14:paraId="0691466F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Event</w:t>
            </w:r>
          </w:p>
        </w:tc>
        <w:tc>
          <w:tcPr>
            <w:tcW w:w="3597" w:type="dxa"/>
          </w:tcPr>
          <w:p w14:paraId="0E47D2CA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Check-in Deadline</w:t>
            </w:r>
          </w:p>
        </w:tc>
      </w:tr>
      <w:tr w:rsidR="003A503D" w:rsidRPr="003A503D" w14:paraId="6A1774F7" w14:textId="77777777" w:rsidTr="00187081">
        <w:tc>
          <w:tcPr>
            <w:tcW w:w="3596" w:type="dxa"/>
          </w:tcPr>
          <w:p w14:paraId="45B15BF7" w14:textId="21B52177" w:rsidR="00446385" w:rsidRPr="003A503D" w:rsidRDefault="0044638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 xml:space="preserve">Thursday </w:t>
            </w:r>
            <w:r w:rsidR="008A4F25" w:rsidRPr="003A503D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  <w:r w:rsidR="0099393F" w:rsidRPr="003A503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597" w:type="dxa"/>
          </w:tcPr>
          <w:p w14:paraId="4021DF3C" w14:textId="67FE7749" w:rsidR="00446385" w:rsidRPr="003A503D" w:rsidRDefault="0099393F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800</w:t>
            </w:r>
            <w:r w:rsidR="00446385" w:rsidRPr="003A503D">
              <w:rPr>
                <w:rFonts w:ascii="Calibri" w:hAnsi="Calibri" w:cs="Calibri"/>
                <w:sz w:val="22"/>
                <w:szCs w:val="22"/>
              </w:rPr>
              <w:t xml:space="preserve"> Freestyle</w:t>
            </w:r>
          </w:p>
        </w:tc>
        <w:tc>
          <w:tcPr>
            <w:tcW w:w="3597" w:type="dxa"/>
          </w:tcPr>
          <w:p w14:paraId="6E7DC5BA" w14:textId="1F03F68C" w:rsidR="00446385" w:rsidRPr="003A503D" w:rsidRDefault="0099393F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8:30 am</w:t>
            </w:r>
          </w:p>
        </w:tc>
      </w:tr>
      <w:tr w:rsidR="00446385" w:rsidRPr="003A503D" w14:paraId="4C620B8C" w14:textId="77777777" w:rsidTr="00187081">
        <w:trPr>
          <w:trHeight w:val="83"/>
        </w:trPr>
        <w:tc>
          <w:tcPr>
            <w:tcW w:w="3596" w:type="dxa"/>
          </w:tcPr>
          <w:p w14:paraId="59F995C6" w14:textId="3C8E97FC" w:rsidR="00446385" w:rsidRPr="003A503D" w:rsidRDefault="0044638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 xml:space="preserve">Sunday </w:t>
            </w:r>
            <w:r w:rsidR="008A4F25" w:rsidRPr="003A503D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  <w:r w:rsidR="0099393F" w:rsidRPr="003A503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597" w:type="dxa"/>
          </w:tcPr>
          <w:p w14:paraId="56F3C2DE" w14:textId="4041BC44" w:rsidR="00446385" w:rsidRPr="003A503D" w:rsidRDefault="0099393F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1500</w:t>
            </w:r>
            <w:r w:rsidR="00446385" w:rsidRPr="003A503D">
              <w:rPr>
                <w:rFonts w:ascii="Calibri" w:hAnsi="Calibri" w:cs="Calibri"/>
                <w:sz w:val="22"/>
                <w:szCs w:val="22"/>
              </w:rPr>
              <w:t xml:space="preserve"> Free</w:t>
            </w:r>
          </w:p>
        </w:tc>
        <w:tc>
          <w:tcPr>
            <w:tcW w:w="3597" w:type="dxa"/>
          </w:tcPr>
          <w:p w14:paraId="608794BD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8:30 am</w:t>
            </w:r>
          </w:p>
        </w:tc>
      </w:tr>
    </w:tbl>
    <w:p w14:paraId="56FBEB30" w14:textId="77777777" w:rsidR="0094642C" w:rsidRPr="003A503D" w:rsidRDefault="0094642C" w:rsidP="006403EA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89D6187" w14:textId="77777777" w:rsidR="008A4F25" w:rsidRPr="003A503D" w:rsidRDefault="008A4F25" w:rsidP="006403EA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3E473992" w14:textId="0F862746" w:rsidR="006403EA" w:rsidRPr="003A503D" w:rsidRDefault="006403EA" w:rsidP="006403EA">
      <w:pPr>
        <w:rPr>
          <w:rFonts w:ascii="Calibri" w:hAnsi="Calibri" w:cs="Calibri"/>
          <w:b/>
          <w:sz w:val="22"/>
          <w:szCs w:val="22"/>
          <w:u w:val="single"/>
        </w:rPr>
      </w:pPr>
      <w:r w:rsidRPr="003A503D">
        <w:rPr>
          <w:rFonts w:ascii="Calibri" w:hAnsi="Calibri" w:cs="Calibri"/>
          <w:b/>
          <w:sz w:val="22"/>
          <w:szCs w:val="22"/>
          <w:u w:val="single"/>
        </w:rPr>
        <w:t>Relays</w:t>
      </w:r>
    </w:p>
    <w:p w14:paraId="512D7B4C" w14:textId="7FCF651E" w:rsidR="00446385" w:rsidRPr="003A503D" w:rsidRDefault="00446385" w:rsidP="00446385">
      <w:pPr>
        <w:jc w:val="both"/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  <w:sz w:val="22"/>
          <w:szCs w:val="22"/>
        </w:rPr>
        <w:t xml:space="preserve">Relay events are time finals and will be swum by category, seeded </w:t>
      </w:r>
      <w:r w:rsidR="00337EDF" w:rsidRPr="003A503D">
        <w:rPr>
          <w:rFonts w:ascii="Calibri" w:hAnsi="Calibri" w:cs="Calibri"/>
          <w:sz w:val="22"/>
          <w:szCs w:val="22"/>
        </w:rPr>
        <w:t>slow to fast</w:t>
      </w:r>
      <w:r w:rsidRPr="003A503D">
        <w:rPr>
          <w:rFonts w:ascii="Calibri" w:hAnsi="Calibri" w:cs="Calibri"/>
          <w:sz w:val="22"/>
          <w:szCs w:val="22"/>
        </w:rPr>
        <w:t>.  The deadlines for name submission and name changes are below.</w:t>
      </w:r>
    </w:p>
    <w:p w14:paraId="58E005FF" w14:textId="77777777" w:rsidR="00446385" w:rsidRPr="003A503D" w:rsidRDefault="00446385" w:rsidP="0044638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277"/>
        <w:gridCol w:w="2698"/>
      </w:tblGrid>
      <w:tr w:rsidR="003A503D" w:rsidRPr="003A503D" w14:paraId="6FB24E6F" w14:textId="77777777" w:rsidTr="00187081">
        <w:tc>
          <w:tcPr>
            <w:tcW w:w="2405" w:type="dxa"/>
          </w:tcPr>
          <w:p w14:paraId="2552FD5A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2410" w:type="dxa"/>
          </w:tcPr>
          <w:p w14:paraId="7BCE26E1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3277" w:type="dxa"/>
          </w:tcPr>
          <w:p w14:paraId="2EB686FE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</w:rPr>
              <w:t>Name Submission Deadline</w:t>
            </w:r>
          </w:p>
        </w:tc>
        <w:tc>
          <w:tcPr>
            <w:tcW w:w="2698" w:type="dxa"/>
          </w:tcPr>
          <w:p w14:paraId="2B657E7D" w14:textId="77777777" w:rsidR="00446385" w:rsidRPr="003A503D" w:rsidRDefault="00446385" w:rsidP="001870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03D">
              <w:rPr>
                <w:rFonts w:ascii="Calibri" w:hAnsi="Calibri" w:cs="Calibri"/>
                <w:b/>
                <w:sz w:val="22"/>
                <w:szCs w:val="22"/>
              </w:rPr>
              <w:t>Name Change Deadline</w:t>
            </w:r>
          </w:p>
        </w:tc>
      </w:tr>
      <w:tr w:rsidR="003A503D" w:rsidRPr="003A503D" w14:paraId="4FC15BAA" w14:textId="77777777" w:rsidTr="00187081">
        <w:tc>
          <w:tcPr>
            <w:tcW w:w="2405" w:type="dxa"/>
          </w:tcPr>
          <w:p w14:paraId="16AF29FE" w14:textId="342E637A" w:rsidR="00446385" w:rsidRPr="003A503D" w:rsidRDefault="009E7EF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2410" w:type="dxa"/>
          </w:tcPr>
          <w:p w14:paraId="58EABC14" w14:textId="637327B5" w:rsidR="00446385" w:rsidRPr="003A503D" w:rsidRDefault="005E7E7C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4x50 Free</w:t>
            </w:r>
          </w:p>
        </w:tc>
        <w:tc>
          <w:tcPr>
            <w:tcW w:w="3277" w:type="dxa"/>
          </w:tcPr>
          <w:p w14:paraId="403E3E0E" w14:textId="23CCB7E2" w:rsidR="00446385" w:rsidRPr="003A503D" w:rsidRDefault="001531D7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4:30 pm</w:t>
            </w:r>
          </w:p>
        </w:tc>
        <w:tc>
          <w:tcPr>
            <w:tcW w:w="2698" w:type="dxa"/>
          </w:tcPr>
          <w:p w14:paraId="2EDF836B" w14:textId="21FCB5D0" w:rsidR="00446385" w:rsidRPr="003A503D" w:rsidRDefault="00431B3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6:</w:t>
            </w:r>
            <w:r w:rsidR="00094D19" w:rsidRPr="003A503D">
              <w:rPr>
                <w:rFonts w:ascii="Calibri" w:hAnsi="Calibri" w:cs="Calibri"/>
                <w:sz w:val="22"/>
                <w:szCs w:val="22"/>
              </w:rPr>
              <w:t>00</w:t>
            </w:r>
            <w:r w:rsidRPr="003A503D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46385" w:rsidRPr="003A503D" w14:paraId="5078E9D5" w14:textId="77777777" w:rsidTr="00187081">
        <w:tc>
          <w:tcPr>
            <w:tcW w:w="2405" w:type="dxa"/>
          </w:tcPr>
          <w:p w14:paraId="36666E74" w14:textId="15EF2D9F" w:rsidR="00446385" w:rsidRPr="003A503D" w:rsidRDefault="009E7EF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2410" w:type="dxa"/>
          </w:tcPr>
          <w:p w14:paraId="12A82AB7" w14:textId="011518BB" w:rsidR="00446385" w:rsidRPr="003A503D" w:rsidRDefault="0044638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4x50 Medley</w:t>
            </w:r>
            <w:r w:rsidR="005E7E7C" w:rsidRPr="003A503D">
              <w:rPr>
                <w:rFonts w:ascii="Calibri" w:hAnsi="Calibri" w:cs="Calibri"/>
                <w:sz w:val="22"/>
                <w:szCs w:val="22"/>
              </w:rPr>
              <w:t xml:space="preserve"> F/M</w:t>
            </w:r>
          </w:p>
        </w:tc>
        <w:tc>
          <w:tcPr>
            <w:tcW w:w="3277" w:type="dxa"/>
          </w:tcPr>
          <w:p w14:paraId="587B6866" w14:textId="5150316D" w:rsidR="00446385" w:rsidRPr="003A503D" w:rsidRDefault="00446385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4:</w:t>
            </w:r>
            <w:r w:rsidR="001531D7" w:rsidRPr="003A503D">
              <w:rPr>
                <w:rFonts w:ascii="Calibri" w:hAnsi="Calibri" w:cs="Calibri"/>
                <w:sz w:val="22"/>
                <w:szCs w:val="22"/>
              </w:rPr>
              <w:t>3</w:t>
            </w:r>
            <w:r w:rsidRPr="003A503D">
              <w:rPr>
                <w:rFonts w:ascii="Calibri" w:hAnsi="Calibri" w:cs="Calibri"/>
                <w:sz w:val="22"/>
                <w:szCs w:val="22"/>
              </w:rPr>
              <w:t>0 pm</w:t>
            </w:r>
          </w:p>
        </w:tc>
        <w:tc>
          <w:tcPr>
            <w:tcW w:w="2698" w:type="dxa"/>
          </w:tcPr>
          <w:p w14:paraId="1160FA8F" w14:textId="11E56B93" w:rsidR="00446385" w:rsidRPr="003A503D" w:rsidRDefault="001531D7" w:rsidP="001870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3D">
              <w:rPr>
                <w:rFonts w:ascii="Calibri" w:hAnsi="Calibri" w:cs="Calibri"/>
                <w:sz w:val="22"/>
                <w:szCs w:val="22"/>
              </w:rPr>
              <w:t>6</w:t>
            </w:r>
            <w:r w:rsidR="00446385" w:rsidRPr="003A503D">
              <w:rPr>
                <w:rFonts w:ascii="Calibri" w:hAnsi="Calibri" w:cs="Calibri"/>
                <w:sz w:val="22"/>
                <w:szCs w:val="22"/>
              </w:rPr>
              <w:t>:</w:t>
            </w:r>
            <w:r w:rsidR="00217C76" w:rsidRPr="003A503D">
              <w:rPr>
                <w:rFonts w:ascii="Calibri" w:hAnsi="Calibri" w:cs="Calibri"/>
                <w:sz w:val="22"/>
                <w:szCs w:val="22"/>
              </w:rPr>
              <w:t>0</w:t>
            </w:r>
            <w:r w:rsidR="00446385" w:rsidRPr="003A503D">
              <w:rPr>
                <w:rFonts w:ascii="Calibri" w:hAnsi="Calibri" w:cs="Calibri"/>
                <w:sz w:val="22"/>
                <w:szCs w:val="22"/>
              </w:rPr>
              <w:t>0 pm</w:t>
            </w:r>
          </w:p>
        </w:tc>
      </w:tr>
    </w:tbl>
    <w:p w14:paraId="50DE91F0" w14:textId="6AE93AE3" w:rsidR="00AC5BC1" w:rsidRPr="003A503D" w:rsidRDefault="00AC5BC1">
      <w:pPr>
        <w:rPr>
          <w:rFonts w:ascii="Calibri" w:hAnsi="Calibri" w:cs="Calibri"/>
          <w:b/>
          <w:u w:val="single"/>
        </w:rPr>
      </w:pPr>
    </w:p>
    <w:p w14:paraId="2F1958C6" w14:textId="77777777" w:rsidR="00201B92" w:rsidRPr="003A503D" w:rsidRDefault="00201B92" w:rsidP="00201B92">
      <w:pPr>
        <w:rPr>
          <w:rFonts w:asciiTheme="minorHAnsi" w:hAnsiTheme="minorHAnsi" w:cstheme="minorHAnsi"/>
          <w:b/>
          <w:u w:val="single"/>
        </w:rPr>
      </w:pPr>
      <w:r w:rsidRPr="003A503D">
        <w:rPr>
          <w:rFonts w:asciiTheme="minorHAnsi" w:hAnsiTheme="minorHAnsi" w:cstheme="minorHAnsi"/>
          <w:b/>
          <w:u w:val="single"/>
        </w:rPr>
        <w:t xml:space="preserve">OTHER IMPORTANT POINTS TO NOTE: </w:t>
      </w:r>
    </w:p>
    <w:p w14:paraId="7A6F6198" w14:textId="5AFF9BB8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lang w:val="en-AU"/>
        </w:rPr>
      </w:pPr>
      <w:r w:rsidRPr="003A503D">
        <w:rPr>
          <w:rFonts w:asciiTheme="minorHAnsi" w:hAnsiTheme="minorHAnsi" w:cstheme="minorHAnsi"/>
          <w:lang w:val="en-AU"/>
        </w:rPr>
        <w:t xml:space="preserve">Results will be posted on Meet Mobile. Meet mobile results are unofficial and </w:t>
      </w:r>
      <w:r w:rsidR="004C1D95" w:rsidRPr="003A503D">
        <w:rPr>
          <w:rFonts w:asciiTheme="minorHAnsi" w:hAnsiTheme="minorHAnsi" w:cstheme="minorHAnsi"/>
          <w:lang w:val="en-AU"/>
        </w:rPr>
        <w:t xml:space="preserve">all </w:t>
      </w:r>
      <w:proofErr w:type="gramStart"/>
      <w:r w:rsidRPr="003A503D">
        <w:rPr>
          <w:rFonts w:asciiTheme="minorHAnsi" w:hAnsiTheme="minorHAnsi" w:cstheme="minorHAnsi"/>
          <w:lang w:val="en-AU"/>
        </w:rPr>
        <w:t>final results</w:t>
      </w:r>
      <w:proofErr w:type="gramEnd"/>
      <w:r w:rsidRPr="003A503D">
        <w:rPr>
          <w:rFonts w:asciiTheme="minorHAnsi" w:hAnsiTheme="minorHAnsi" w:cstheme="minorHAnsi"/>
          <w:lang w:val="en-AU"/>
        </w:rPr>
        <w:t xml:space="preserve"> will be published to Swimming Canada</w:t>
      </w:r>
      <w:r w:rsidR="004C1D95" w:rsidRPr="003A503D">
        <w:rPr>
          <w:rFonts w:asciiTheme="minorHAnsi" w:hAnsiTheme="minorHAnsi" w:cstheme="minorHAnsi"/>
          <w:lang w:val="en-AU"/>
        </w:rPr>
        <w:t xml:space="preserve"> after the end of the meet</w:t>
      </w:r>
      <w:r w:rsidRPr="003A503D">
        <w:rPr>
          <w:rFonts w:asciiTheme="minorHAnsi" w:hAnsiTheme="minorHAnsi" w:cstheme="minorHAnsi"/>
          <w:lang w:val="en-AU"/>
        </w:rPr>
        <w:t xml:space="preserve">. </w:t>
      </w:r>
    </w:p>
    <w:p w14:paraId="1DFFF0DE" w14:textId="77777777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lang w:val="en-AU"/>
        </w:rPr>
      </w:pPr>
      <w:r w:rsidRPr="003A503D">
        <w:rPr>
          <w:rFonts w:asciiTheme="minorHAnsi" w:hAnsiTheme="minorHAnsi" w:cstheme="minorHAnsi"/>
          <w:lang w:val="en-AU"/>
        </w:rPr>
        <w:t>Heat sheets will be provided to coaches and officials, but there will NOT be any heat sheets available for sale. Heat sheets will be available on Meet Mobile as well.</w:t>
      </w:r>
    </w:p>
    <w:p w14:paraId="7EC836CE" w14:textId="77777777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lang w:val="en-AU"/>
        </w:rPr>
      </w:pPr>
      <w:r w:rsidRPr="003A503D">
        <w:rPr>
          <w:rFonts w:asciiTheme="minorHAnsi" w:hAnsiTheme="minorHAnsi" w:cstheme="minorHAnsi"/>
          <w:lang w:val="en-AU"/>
        </w:rPr>
        <w:t xml:space="preserve">Please remind all swimmers of the </w:t>
      </w:r>
      <w:proofErr w:type="gramStart"/>
      <w:r w:rsidRPr="003A503D">
        <w:rPr>
          <w:rFonts w:asciiTheme="minorHAnsi" w:hAnsiTheme="minorHAnsi" w:cstheme="minorHAnsi"/>
          <w:lang w:val="en-AU"/>
        </w:rPr>
        <w:t>warm up</w:t>
      </w:r>
      <w:proofErr w:type="gramEnd"/>
      <w:r w:rsidRPr="003A503D">
        <w:rPr>
          <w:rFonts w:asciiTheme="minorHAnsi" w:hAnsiTheme="minorHAnsi" w:cstheme="minorHAnsi"/>
          <w:lang w:val="en-AU"/>
        </w:rPr>
        <w:t xml:space="preserve"> rules, as they will be adhered to during each warm up session. </w:t>
      </w:r>
    </w:p>
    <w:p w14:paraId="61EB8BF2" w14:textId="54F7EF52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lang w:val="en-AU"/>
        </w:rPr>
      </w:pPr>
      <w:bookmarkStart w:id="0" w:name="_Hlk95318883"/>
      <w:r w:rsidRPr="003A503D">
        <w:rPr>
          <w:rFonts w:asciiTheme="minorHAnsi" w:hAnsiTheme="minorHAnsi" w:cstheme="minorHAnsi"/>
          <w:lang w:val="en-AU"/>
        </w:rPr>
        <w:t xml:space="preserve">Hospitality will be </w:t>
      </w:r>
      <w:r w:rsidR="00955691" w:rsidRPr="003A503D">
        <w:rPr>
          <w:rFonts w:asciiTheme="minorHAnsi" w:hAnsiTheme="minorHAnsi" w:cstheme="minorHAnsi"/>
          <w:lang w:val="en-AU"/>
        </w:rPr>
        <w:t>offered in the XXX room</w:t>
      </w:r>
      <w:r w:rsidRPr="003A503D">
        <w:rPr>
          <w:rFonts w:asciiTheme="minorHAnsi" w:hAnsiTheme="minorHAnsi" w:cstheme="minorHAnsi"/>
          <w:lang w:val="en-AU"/>
        </w:rPr>
        <w:t xml:space="preserve"> for officials and coaches.   </w:t>
      </w:r>
    </w:p>
    <w:bookmarkEnd w:id="0"/>
    <w:p w14:paraId="2464C0B8" w14:textId="363BC80C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lang w:val="en-AU"/>
        </w:rPr>
      </w:pPr>
      <w:r w:rsidRPr="003A503D">
        <w:rPr>
          <w:rFonts w:asciiTheme="minorHAnsi" w:hAnsiTheme="minorHAnsi" w:cstheme="minorHAnsi"/>
          <w:lang w:val="en-AU"/>
        </w:rPr>
        <w:t>Please remind your team to use the garbage bags and recycling receptacles provided</w:t>
      </w:r>
      <w:r w:rsidRPr="003A503D">
        <w:rPr>
          <w:rFonts w:asciiTheme="minorHAnsi" w:hAnsiTheme="minorHAnsi" w:cstheme="minorHAnsi"/>
        </w:rPr>
        <w:t xml:space="preserve">.  The facility requests that bleachers are cleared of all garbage by the end of the session.  It would be greatly appreciated if you could assist us in this area. </w:t>
      </w:r>
    </w:p>
    <w:p w14:paraId="48422BB5" w14:textId="7AA70110" w:rsidR="00201B92" w:rsidRPr="003A503D" w:rsidRDefault="00201B92" w:rsidP="00201B92">
      <w:pPr>
        <w:numPr>
          <w:ilvl w:val="0"/>
          <w:numId w:val="16"/>
        </w:numPr>
        <w:spacing w:before="240"/>
        <w:contextualSpacing/>
        <w:rPr>
          <w:rFonts w:asciiTheme="minorHAnsi" w:hAnsiTheme="minorHAnsi" w:cstheme="minorHAnsi"/>
          <w:b/>
          <w:i/>
          <w:lang w:val="en-AU"/>
        </w:rPr>
      </w:pPr>
      <w:r w:rsidRPr="003A503D">
        <w:rPr>
          <w:rFonts w:asciiTheme="minorHAnsi" w:hAnsiTheme="minorHAnsi" w:cstheme="minorHAnsi"/>
          <w:b/>
          <w:i/>
          <w:lang w:val="en-AU"/>
        </w:rPr>
        <w:t>Parking will be at a premium, please carpool when possible.</w:t>
      </w:r>
      <w:r w:rsidR="00393DFB" w:rsidRPr="003A503D">
        <w:rPr>
          <w:rFonts w:asciiTheme="minorHAnsi" w:hAnsiTheme="minorHAnsi" w:cstheme="minorHAnsi"/>
          <w:b/>
          <w:i/>
          <w:lang w:val="en-AU"/>
        </w:rPr>
        <w:t xml:space="preserve"> </w:t>
      </w:r>
      <w:r w:rsidRPr="003A503D">
        <w:rPr>
          <w:rFonts w:asciiTheme="minorHAnsi" w:hAnsiTheme="minorHAnsi" w:cstheme="minorHAnsi"/>
          <w:b/>
          <w:i/>
          <w:lang w:val="en-AU"/>
        </w:rPr>
        <w:t xml:space="preserve"> Overflow parking is also available at the </w:t>
      </w:r>
      <w:r w:rsidR="00EB1039" w:rsidRPr="003A503D">
        <w:rPr>
          <w:rFonts w:asciiTheme="minorHAnsi" w:hAnsiTheme="minorHAnsi" w:cstheme="minorHAnsi"/>
          <w:b/>
          <w:i/>
          <w:lang w:val="en-AU"/>
        </w:rPr>
        <w:t xml:space="preserve">overflow </w:t>
      </w:r>
      <w:r w:rsidRPr="003A503D">
        <w:rPr>
          <w:rFonts w:asciiTheme="minorHAnsi" w:hAnsiTheme="minorHAnsi" w:cstheme="minorHAnsi"/>
          <w:b/>
          <w:i/>
          <w:lang w:val="en-AU"/>
        </w:rPr>
        <w:t>lot</w:t>
      </w:r>
      <w:r w:rsidR="009E7EF5" w:rsidRPr="003A503D">
        <w:rPr>
          <w:rFonts w:asciiTheme="minorHAnsi" w:hAnsiTheme="minorHAnsi" w:cstheme="minorHAnsi"/>
          <w:b/>
          <w:i/>
          <w:lang w:val="en-AU"/>
        </w:rPr>
        <w:t>.</w:t>
      </w:r>
    </w:p>
    <w:p w14:paraId="16C7B590" w14:textId="59D4CB27" w:rsidR="00067EE9" w:rsidRPr="003A503D" w:rsidRDefault="00067EE9">
      <w:pPr>
        <w:rPr>
          <w:rFonts w:ascii="Calibri" w:hAnsi="Calibri" w:cs="Calibri"/>
          <w:b/>
          <w:i/>
          <w:lang w:val="en-AU"/>
        </w:rPr>
      </w:pPr>
    </w:p>
    <w:p w14:paraId="08F99F77" w14:textId="77777777" w:rsidR="00BB191D" w:rsidRPr="003A503D" w:rsidRDefault="00BB191D" w:rsidP="00BB191D">
      <w:pPr>
        <w:rPr>
          <w:rFonts w:ascii="Calibri" w:hAnsi="Calibri" w:cs="Calibri"/>
          <w:b/>
          <w:u w:val="single"/>
        </w:rPr>
      </w:pPr>
      <w:r w:rsidRPr="003A503D">
        <w:rPr>
          <w:rFonts w:ascii="Calibri" w:hAnsi="Calibri" w:cs="Calibri"/>
          <w:b/>
          <w:u w:val="single"/>
        </w:rPr>
        <w:lastRenderedPageBreak/>
        <w:t>Scratches: As per the Swim Alberta Scratch Rule</w:t>
      </w:r>
    </w:p>
    <w:p w14:paraId="6B675C0A" w14:textId="26F75B11" w:rsidR="00BB191D" w:rsidRPr="003A503D" w:rsidRDefault="00BB191D" w:rsidP="00BB19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A503D">
        <w:rPr>
          <w:rFonts w:ascii="Calibri" w:hAnsi="Calibri" w:cs="Calibri"/>
        </w:rPr>
        <w:t>All known scratches to be submitted to</w:t>
      </w:r>
      <w:r w:rsidRPr="003A503D">
        <w:rPr>
          <w:rFonts w:ascii="Calibri" w:hAnsi="Calibri" w:cs="Calibri"/>
          <w:sz w:val="22"/>
          <w:szCs w:val="22"/>
        </w:rPr>
        <w:t xml:space="preserve"> the Meet Manager prior to the start of the meet.</w:t>
      </w:r>
    </w:p>
    <w:p w14:paraId="7A6D6ECB" w14:textId="77777777" w:rsidR="00BB191D" w:rsidRPr="003A503D" w:rsidRDefault="00BB191D" w:rsidP="00BB19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4D3936C7" w14:textId="677373FC" w:rsidR="00BB191D" w:rsidRPr="003A503D" w:rsidRDefault="00BB191D">
      <w:pPr>
        <w:rPr>
          <w:rFonts w:ascii="Calibri" w:hAnsi="Calibri" w:cs="Calibri"/>
          <w:sz w:val="22"/>
          <w:szCs w:val="22"/>
          <w:highlight w:val="yellow"/>
        </w:rPr>
      </w:pPr>
    </w:p>
    <w:sectPr w:rsidR="00BB191D" w:rsidRPr="003A503D" w:rsidSect="006403E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67" w:footer="567" w:gutter="0"/>
      <w:pgNumType w:start="1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4E91" w14:textId="77777777" w:rsidR="00AC4092" w:rsidRDefault="00AC4092" w:rsidP="00B46D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515A54" w14:textId="77777777" w:rsidR="00AC4092" w:rsidRDefault="00AC4092" w:rsidP="00B46D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BFA" w14:textId="77777777" w:rsidR="00EB1D0D" w:rsidRDefault="00EB1D0D" w:rsidP="00CF7C6E">
    <w:pPr>
      <w:widowControl w:val="0"/>
      <w:autoSpaceDE w:val="0"/>
      <w:autoSpaceDN w:val="0"/>
      <w:adjustRightInd w:val="0"/>
      <w:jc w:val="center"/>
      <w:rPr>
        <w:rFonts w:cs="Times New Roman"/>
        <w:color w:val="000090"/>
        <w:sz w:val="20"/>
        <w:szCs w:val="20"/>
      </w:rPr>
    </w:pPr>
  </w:p>
  <w:p w14:paraId="31234372" w14:textId="77777777" w:rsidR="00EB1D0D" w:rsidRDefault="00EB1D0D" w:rsidP="00CF7C6E">
    <w:pPr>
      <w:widowControl w:val="0"/>
      <w:autoSpaceDE w:val="0"/>
      <w:autoSpaceDN w:val="0"/>
      <w:adjustRightInd w:val="0"/>
      <w:jc w:val="center"/>
      <w:rPr>
        <w:rFonts w:cs="Times New Roman"/>
        <w:color w:val="000090"/>
        <w:sz w:val="20"/>
        <w:szCs w:val="20"/>
      </w:rPr>
    </w:pPr>
  </w:p>
  <w:p w14:paraId="30DF4D26" w14:textId="77777777" w:rsidR="00EB1D0D" w:rsidRPr="00CF7C6E" w:rsidRDefault="00EB1D0D" w:rsidP="00CF7C6E">
    <w:pPr>
      <w:widowControl w:val="0"/>
      <w:autoSpaceDE w:val="0"/>
      <w:autoSpaceDN w:val="0"/>
      <w:adjustRightInd w:val="0"/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color w:val="000090"/>
        <w:sz w:val="20"/>
        <w:szCs w:val="20"/>
      </w:rPr>
      <w:softHyphen/>
    </w:r>
    <w:r>
      <w:rPr>
        <w:rFonts w:cs="Times New Roman"/>
        <w:color w:val="000090"/>
        <w:sz w:val="20"/>
        <w:szCs w:val="20"/>
      </w:rPr>
      <w:softHyphen/>
    </w:r>
    <w:r>
      <w:rPr>
        <w:rFonts w:cs="Times New Roman"/>
        <w:color w:val="000090"/>
        <w:sz w:val="20"/>
        <w:szCs w:val="20"/>
      </w:rPr>
      <w:softHyphen/>
    </w:r>
    <w:r>
      <w:rPr>
        <w:rFonts w:cs="Times New Roman"/>
        <w:color w:val="000090"/>
        <w:sz w:val="20"/>
        <w:szCs w:val="20"/>
      </w:rPr>
      <w:softHyphen/>
    </w:r>
    <w:r>
      <w:rPr>
        <w:rFonts w:cs="Times New Roman"/>
        <w:color w:val="000090"/>
        <w:sz w:val="20"/>
        <w:szCs w:val="20"/>
      </w:rPr>
      <w:softHyphen/>
    </w:r>
    <w:r>
      <w:rPr>
        <w:rFonts w:cs="Times New Roman"/>
        <w:color w:val="000090"/>
        <w:sz w:val="20"/>
        <w:szCs w:val="20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13B0" w14:textId="77777777" w:rsidR="00EB1D0D" w:rsidRDefault="00EB1D0D" w:rsidP="00CF7C6E">
    <w:pPr>
      <w:widowControl w:val="0"/>
      <w:autoSpaceDE w:val="0"/>
      <w:autoSpaceDN w:val="0"/>
      <w:adjustRightInd w:val="0"/>
      <w:rPr>
        <w:color w:val="000090"/>
        <w:sz w:val="20"/>
        <w:szCs w:val="20"/>
      </w:rPr>
    </w:pPr>
    <w:r>
      <w:rPr>
        <w:color w:val="000090"/>
        <w:sz w:val="20"/>
        <w:szCs w:val="20"/>
      </w:rPr>
      <w:t>_________________________________________________________________________________________________________________________________________________</w:t>
    </w:r>
    <w:r>
      <w:rPr>
        <w:color w:val="000090"/>
        <w:sz w:val="20"/>
        <w:szCs w:val="20"/>
      </w:rPr>
      <w:softHyphen/>
    </w:r>
    <w:r>
      <w:rPr>
        <w:color w:val="000090"/>
        <w:sz w:val="20"/>
        <w:szCs w:val="20"/>
      </w:rPr>
      <w:softHyphen/>
    </w:r>
    <w:r>
      <w:rPr>
        <w:color w:val="000090"/>
        <w:sz w:val="20"/>
        <w:szCs w:val="20"/>
      </w:rPr>
      <w:softHyphen/>
    </w:r>
    <w:r>
      <w:rPr>
        <w:color w:val="000090"/>
        <w:sz w:val="20"/>
        <w:szCs w:val="20"/>
      </w:rPr>
      <w:softHyphen/>
    </w:r>
  </w:p>
  <w:p w14:paraId="7380B2D6" w14:textId="0AC7930B" w:rsidR="00EB1D0D" w:rsidRPr="00CF7C6E" w:rsidRDefault="00EB1D0D" w:rsidP="00CF7C6E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FAE9" w14:textId="77777777" w:rsidR="00AC4092" w:rsidRDefault="00AC4092" w:rsidP="00B46D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CAE5DE" w14:textId="77777777" w:rsidR="00AC4092" w:rsidRDefault="00AC4092" w:rsidP="00B46D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B105" w14:textId="4866649C" w:rsidR="00EB1D0D" w:rsidRPr="0039679B" w:rsidRDefault="00C32D9B" w:rsidP="00F91D5B">
    <w:pPr>
      <w:pStyle w:val="Header"/>
      <w:jc w:val="center"/>
      <w:rPr>
        <w:rFonts w:ascii="Avenir Book" w:hAnsi="Avenir Book"/>
        <w:b/>
        <w:bCs/>
        <w:sz w:val="28"/>
        <w:szCs w:val="32"/>
        <w:lang w:val="en-CA"/>
      </w:rPr>
    </w:pPr>
    <w:r>
      <w:rPr>
        <w:rFonts w:ascii="Avenir Book" w:hAnsi="Avenir Book"/>
        <w:b/>
        <w:bCs/>
        <w:sz w:val="28"/>
        <w:szCs w:val="32"/>
        <w:lang w:val="en-CA"/>
      </w:rPr>
      <w:t>COMPETITION NAME</w:t>
    </w:r>
    <w:r w:rsidR="00EB1D0D" w:rsidRPr="0039679B">
      <w:rPr>
        <w:rFonts w:ascii="Avenir Book" w:hAnsi="Avenir Book"/>
        <w:b/>
        <w:bCs/>
        <w:sz w:val="28"/>
        <w:szCs w:val="32"/>
        <w:lang w:val="en-CA"/>
      </w:rPr>
      <w:t xml:space="preserve"> – </w:t>
    </w:r>
    <w:r>
      <w:rPr>
        <w:rFonts w:ascii="Avenir Book" w:hAnsi="Avenir Book"/>
        <w:b/>
        <w:bCs/>
        <w:sz w:val="28"/>
        <w:szCs w:val="32"/>
        <w:lang w:val="en-CA"/>
      </w:rPr>
      <w:t>DATE</w:t>
    </w:r>
  </w:p>
  <w:p w14:paraId="5F81DAA0" w14:textId="77777777" w:rsidR="00EB1D0D" w:rsidRPr="00DC4EF6" w:rsidRDefault="00EB1D0D" w:rsidP="00DC4EF6">
    <w:pPr>
      <w:pStyle w:val="Header"/>
      <w:jc w:val="center"/>
      <w:rPr>
        <w:rFonts w:ascii="Avenir Book" w:hAnsi="Avenir Book"/>
        <w:sz w:val="18"/>
        <w:szCs w:val="18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C0D9" w14:textId="2BAE587D" w:rsidR="00EB1D0D" w:rsidRPr="00CF7C6E" w:rsidRDefault="00EB1D0D" w:rsidP="001C22D3">
    <w:pPr>
      <w:pStyle w:val="Footer"/>
      <w:tabs>
        <w:tab w:val="left" w:pos="5280"/>
      </w:tabs>
      <w:jc w:val="right"/>
      <w:rPr>
        <w:b/>
        <w:bCs/>
        <w:color w:val="000090"/>
        <w:sz w:val="20"/>
        <w:szCs w:val="20"/>
      </w:rPr>
    </w:pPr>
  </w:p>
  <w:p w14:paraId="5B4D92C9" w14:textId="09623F65" w:rsidR="00EB1D0D" w:rsidRPr="00CF7C6E" w:rsidRDefault="00EB1D0D" w:rsidP="00CF7C6E">
    <w:pPr>
      <w:pStyle w:val="Footer"/>
      <w:jc w:val="right"/>
      <w:rPr>
        <w:b/>
        <w:bCs/>
        <w:color w:val="00009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DC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B9"/>
    <w:multiLevelType w:val="hybridMultilevel"/>
    <w:tmpl w:val="12302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814"/>
    <w:multiLevelType w:val="hybridMultilevel"/>
    <w:tmpl w:val="BCC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8EC"/>
    <w:multiLevelType w:val="hybridMultilevel"/>
    <w:tmpl w:val="21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28F"/>
    <w:multiLevelType w:val="hybridMultilevel"/>
    <w:tmpl w:val="37460438"/>
    <w:lvl w:ilvl="0" w:tplc="3AC03602">
      <w:start w:val="2014"/>
      <w:numFmt w:val="bullet"/>
      <w:lvlText w:val=""/>
      <w:lvlJc w:val="left"/>
      <w:pPr>
        <w:ind w:left="1800" w:hanging="360"/>
      </w:pPr>
      <w:rPr>
        <w:rFonts w:ascii="Symbol" w:eastAsia="MS ??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D2066"/>
    <w:multiLevelType w:val="hybridMultilevel"/>
    <w:tmpl w:val="3DE01D06"/>
    <w:lvl w:ilvl="0" w:tplc="A65ED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AD1821"/>
    <w:multiLevelType w:val="hybridMultilevel"/>
    <w:tmpl w:val="40D201FE"/>
    <w:lvl w:ilvl="0" w:tplc="C49C31C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1B460F"/>
    <w:multiLevelType w:val="hybridMultilevel"/>
    <w:tmpl w:val="06B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070F"/>
    <w:multiLevelType w:val="hybridMultilevel"/>
    <w:tmpl w:val="063EF4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A6A3B"/>
    <w:multiLevelType w:val="hybridMultilevel"/>
    <w:tmpl w:val="58786126"/>
    <w:lvl w:ilvl="0" w:tplc="4140C9F0">
      <w:start w:val="1"/>
      <w:numFmt w:val="bullet"/>
      <w:lvlText w:val=""/>
      <w:lvlJc w:val="left"/>
      <w:pPr>
        <w:tabs>
          <w:tab w:val="num" w:pos="984"/>
        </w:tabs>
        <w:ind w:left="1040" w:hanging="3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3225B"/>
    <w:multiLevelType w:val="multilevel"/>
    <w:tmpl w:val="550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6D132F"/>
    <w:multiLevelType w:val="hybridMultilevel"/>
    <w:tmpl w:val="3EB0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80D"/>
    <w:multiLevelType w:val="hybridMultilevel"/>
    <w:tmpl w:val="CEBA66CE"/>
    <w:lvl w:ilvl="0" w:tplc="4140C9F0">
      <w:start w:val="1"/>
      <w:numFmt w:val="bullet"/>
      <w:lvlText w:val=""/>
      <w:lvlJc w:val="left"/>
      <w:pPr>
        <w:tabs>
          <w:tab w:val="num" w:pos="984"/>
        </w:tabs>
        <w:ind w:left="1040" w:hanging="3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751C6C"/>
    <w:multiLevelType w:val="hybridMultilevel"/>
    <w:tmpl w:val="7CE2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4D52E1"/>
    <w:multiLevelType w:val="hybridMultilevel"/>
    <w:tmpl w:val="13D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172D"/>
    <w:multiLevelType w:val="hybridMultilevel"/>
    <w:tmpl w:val="A5F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B010D"/>
    <w:multiLevelType w:val="hybridMultilevel"/>
    <w:tmpl w:val="0DBE8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34EB"/>
    <w:multiLevelType w:val="hybridMultilevel"/>
    <w:tmpl w:val="C51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4F04"/>
    <w:multiLevelType w:val="hybridMultilevel"/>
    <w:tmpl w:val="ECF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6F25"/>
    <w:multiLevelType w:val="hybridMultilevel"/>
    <w:tmpl w:val="FD7407B4"/>
    <w:lvl w:ilvl="0" w:tplc="A4CA7C38">
      <w:start w:val="2022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E1A22"/>
    <w:multiLevelType w:val="hybridMultilevel"/>
    <w:tmpl w:val="74ECE5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239AB"/>
    <w:multiLevelType w:val="hybridMultilevel"/>
    <w:tmpl w:val="33303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B4AB1"/>
    <w:multiLevelType w:val="hybridMultilevel"/>
    <w:tmpl w:val="7F0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F7C77"/>
    <w:multiLevelType w:val="hybridMultilevel"/>
    <w:tmpl w:val="81C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A010D"/>
    <w:multiLevelType w:val="hybridMultilevel"/>
    <w:tmpl w:val="15166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0C096B"/>
    <w:multiLevelType w:val="hybridMultilevel"/>
    <w:tmpl w:val="2FEAA2DC"/>
    <w:lvl w:ilvl="0" w:tplc="4140C9F0">
      <w:start w:val="1"/>
      <w:numFmt w:val="bullet"/>
      <w:lvlText w:val=""/>
      <w:lvlJc w:val="left"/>
      <w:pPr>
        <w:tabs>
          <w:tab w:val="num" w:pos="984"/>
        </w:tabs>
        <w:ind w:left="1040" w:hanging="3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7A0BF0"/>
    <w:multiLevelType w:val="hybridMultilevel"/>
    <w:tmpl w:val="55144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2376">
    <w:abstractNumId w:val="5"/>
  </w:num>
  <w:num w:numId="2" w16cid:durableId="1575895639">
    <w:abstractNumId w:val="4"/>
  </w:num>
  <w:num w:numId="3" w16cid:durableId="1517576078">
    <w:abstractNumId w:val="12"/>
  </w:num>
  <w:num w:numId="4" w16cid:durableId="1468166370">
    <w:abstractNumId w:val="25"/>
  </w:num>
  <w:num w:numId="5" w16cid:durableId="1585797563">
    <w:abstractNumId w:val="9"/>
  </w:num>
  <w:num w:numId="6" w16cid:durableId="1020546450">
    <w:abstractNumId w:val="0"/>
  </w:num>
  <w:num w:numId="7" w16cid:durableId="179318861">
    <w:abstractNumId w:val="10"/>
  </w:num>
  <w:num w:numId="8" w16cid:durableId="1377048072">
    <w:abstractNumId w:val="14"/>
  </w:num>
  <w:num w:numId="9" w16cid:durableId="1207451792">
    <w:abstractNumId w:val="18"/>
  </w:num>
  <w:num w:numId="10" w16cid:durableId="2132505398">
    <w:abstractNumId w:val="3"/>
  </w:num>
  <w:num w:numId="11" w16cid:durableId="1166825523">
    <w:abstractNumId w:val="2"/>
  </w:num>
  <w:num w:numId="12" w16cid:durableId="776947062">
    <w:abstractNumId w:val="17"/>
  </w:num>
  <w:num w:numId="13" w16cid:durableId="2120373865">
    <w:abstractNumId w:val="23"/>
  </w:num>
  <w:num w:numId="14" w16cid:durableId="1330251244">
    <w:abstractNumId w:val="7"/>
  </w:num>
  <w:num w:numId="15" w16cid:durableId="1372145284">
    <w:abstractNumId w:val="15"/>
  </w:num>
  <w:num w:numId="16" w16cid:durableId="1250583961">
    <w:abstractNumId w:val="6"/>
  </w:num>
  <w:num w:numId="17" w16cid:durableId="1012102846">
    <w:abstractNumId w:val="21"/>
  </w:num>
  <w:num w:numId="18" w16cid:durableId="1875799681">
    <w:abstractNumId w:val="16"/>
  </w:num>
  <w:num w:numId="19" w16cid:durableId="2049598459">
    <w:abstractNumId w:val="26"/>
  </w:num>
  <w:num w:numId="20" w16cid:durableId="1237322352">
    <w:abstractNumId w:val="1"/>
  </w:num>
  <w:num w:numId="21" w16cid:durableId="885290835">
    <w:abstractNumId w:val="11"/>
  </w:num>
  <w:num w:numId="22" w16cid:durableId="1683511733">
    <w:abstractNumId w:val="20"/>
  </w:num>
  <w:num w:numId="23" w16cid:durableId="1768229834">
    <w:abstractNumId w:val="13"/>
  </w:num>
  <w:num w:numId="24" w16cid:durableId="1720324147">
    <w:abstractNumId w:val="8"/>
  </w:num>
  <w:num w:numId="25" w16cid:durableId="1588802885">
    <w:abstractNumId w:val="24"/>
  </w:num>
  <w:num w:numId="26" w16cid:durableId="740642954">
    <w:abstractNumId w:val="22"/>
  </w:num>
  <w:num w:numId="27" w16cid:durableId="10132173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8E"/>
    <w:rsid w:val="000017E2"/>
    <w:rsid w:val="000038C3"/>
    <w:rsid w:val="00010564"/>
    <w:rsid w:val="00016FA8"/>
    <w:rsid w:val="00022740"/>
    <w:rsid w:val="00025481"/>
    <w:rsid w:val="00036874"/>
    <w:rsid w:val="00036FF6"/>
    <w:rsid w:val="00040B44"/>
    <w:rsid w:val="00040EB8"/>
    <w:rsid w:val="00042D85"/>
    <w:rsid w:val="0005177E"/>
    <w:rsid w:val="000550DC"/>
    <w:rsid w:val="000573B2"/>
    <w:rsid w:val="00067EE9"/>
    <w:rsid w:val="00084DA4"/>
    <w:rsid w:val="00085305"/>
    <w:rsid w:val="00092149"/>
    <w:rsid w:val="00094D19"/>
    <w:rsid w:val="00095240"/>
    <w:rsid w:val="000A2B1B"/>
    <w:rsid w:val="000A457C"/>
    <w:rsid w:val="000A5D60"/>
    <w:rsid w:val="000B33BD"/>
    <w:rsid w:val="000B4D17"/>
    <w:rsid w:val="000B7F28"/>
    <w:rsid w:val="000C07F9"/>
    <w:rsid w:val="000C785A"/>
    <w:rsid w:val="000D17FA"/>
    <w:rsid w:val="000D4448"/>
    <w:rsid w:val="000F0349"/>
    <w:rsid w:val="000F2322"/>
    <w:rsid w:val="000F3115"/>
    <w:rsid w:val="000F4C4B"/>
    <w:rsid w:val="000F64C0"/>
    <w:rsid w:val="0010484E"/>
    <w:rsid w:val="00106169"/>
    <w:rsid w:val="00127B0A"/>
    <w:rsid w:val="00132E34"/>
    <w:rsid w:val="00134AF5"/>
    <w:rsid w:val="00135978"/>
    <w:rsid w:val="00135CA8"/>
    <w:rsid w:val="00142094"/>
    <w:rsid w:val="0014379D"/>
    <w:rsid w:val="00150F11"/>
    <w:rsid w:val="001531D7"/>
    <w:rsid w:val="0015339D"/>
    <w:rsid w:val="0015396D"/>
    <w:rsid w:val="001600B8"/>
    <w:rsid w:val="001650F4"/>
    <w:rsid w:val="00165BB4"/>
    <w:rsid w:val="00165F51"/>
    <w:rsid w:val="00172256"/>
    <w:rsid w:val="00172AA6"/>
    <w:rsid w:val="001812D6"/>
    <w:rsid w:val="00181ECA"/>
    <w:rsid w:val="00192D58"/>
    <w:rsid w:val="001948E4"/>
    <w:rsid w:val="001966E5"/>
    <w:rsid w:val="00197594"/>
    <w:rsid w:val="001A1942"/>
    <w:rsid w:val="001A5656"/>
    <w:rsid w:val="001B4632"/>
    <w:rsid w:val="001C22D3"/>
    <w:rsid w:val="001C427A"/>
    <w:rsid w:val="001C4D94"/>
    <w:rsid w:val="001D3114"/>
    <w:rsid w:val="001D6215"/>
    <w:rsid w:val="001F1973"/>
    <w:rsid w:val="001F69CE"/>
    <w:rsid w:val="00201B92"/>
    <w:rsid w:val="0021078B"/>
    <w:rsid w:val="002112F8"/>
    <w:rsid w:val="002119C8"/>
    <w:rsid w:val="00211EB9"/>
    <w:rsid w:val="00212562"/>
    <w:rsid w:val="00214271"/>
    <w:rsid w:val="002144A8"/>
    <w:rsid w:val="0021469A"/>
    <w:rsid w:val="00217C76"/>
    <w:rsid w:val="00221981"/>
    <w:rsid w:val="00237107"/>
    <w:rsid w:val="00240498"/>
    <w:rsid w:val="00242E11"/>
    <w:rsid w:val="00243A1E"/>
    <w:rsid w:val="00243AFD"/>
    <w:rsid w:val="00244D4D"/>
    <w:rsid w:val="00252B84"/>
    <w:rsid w:val="00254408"/>
    <w:rsid w:val="00255C4F"/>
    <w:rsid w:val="00256722"/>
    <w:rsid w:val="00257BCF"/>
    <w:rsid w:val="002730D2"/>
    <w:rsid w:val="00273B09"/>
    <w:rsid w:val="00281C6F"/>
    <w:rsid w:val="00282779"/>
    <w:rsid w:val="002855A9"/>
    <w:rsid w:val="0029277C"/>
    <w:rsid w:val="002A0C6D"/>
    <w:rsid w:val="002A6177"/>
    <w:rsid w:val="002A6593"/>
    <w:rsid w:val="002B1CFC"/>
    <w:rsid w:val="002B4E1F"/>
    <w:rsid w:val="002C227E"/>
    <w:rsid w:val="002E4A47"/>
    <w:rsid w:val="002F200A"/>
    <w:rsid w:val="00303DA8"/>
    <w:rsid w:val="003120C3"/>
    <w:rsid w:val="0031460C"/>
    <w:rsid w:val="00316674"/>
    <w:rsid w:val="00317263"/>
    <w:rsid w:val="00331825"/>
    <w:rsid w:val="00337EDF"/>
    <w:rsid w:val="003453C1"/>
    <w:rsid w:val="00350314"/>
    <w:rsid w:val="00352416"/>
    <w:rsid w:val="003541DE"/>
    <w:rsid w:val="0035723D"/>
    <w:rsid w:val="0037776B"/>
    <w:rsid w:val="00393DFB"/>
    <w:rsid w:val="0039679B"/>
    <w:rsid w:val="003973E3"/>
    <w:rsid w:val="003A503D"/>
    <w:rsid w:val="003B2D35"/>
    <w:rsid w:val="003B4C30"/>
    <w:rsid w:val="003B60D4"/>
    <w:rsid w:val="003B778B"/>
    <w:rsid w:val="003C0A90"/>
    <w:rsid w:val="003C0D11"/>
    <w:rsid w:val="003C0D31"/>
    <w:rsid w:val="003C2204"/>
    <w:rsid w:val="003E6D26"/>
    <w:rsid w:val="003F664E"/>
    <w:rsid w:val="00403C95"/>
    <w:rsid w:val="004106A1"/>
    <w:rsid w:val="00411ECB"/>
    <w:rsid w:val="0041334F"/>
    <w:rsid w:val="00416B0F"/>
    <w:rsid w:val="00423D33"/>
    <w:rsid w:val="0042697A"/>
    <w:rsid w:val="00426E5A"/>
    <w:rsid w:val="0042745B"/>
    <w:rsid w:val="00427689"/>
    <w:rsid w:val="00427767"/>
    <w:rsid w:val="00427ED4"/>
    <w:rsid w:val="00431B35"/>
    <w:rsid w:val="00433A8C"/>
    <w:rsid w:val="0043715A"/>
    <w:rsid w:val="00443F82"/>
    <w:rsid w:val="0044412B"/>
    <w:rsid w:val="00446385"/>
    <w:rsid w:val="004501C9"/>
    <w:rsid w:val="00453264"/>
    <w:rsid w:val="0045472C"/>
    <w:rsid w:val="0045631D"/>
    <w:rsid w:val="00456DD3"/>
    <w:rsid w:val="0046220E"/>
    <w:rsid w:val="00466BDC"/>
    <w:rsid w:val="00476D9E"/>
    <w:rsid w:val="00483AD7"/>
    <w:rsid w:val="00496908"/>
    <w:rsid w:val="004A71EE"/>
    <w:rsid w:val="004B0465"/>
    <w:rsid w:val="004B31E3"/>
    <w:rsid w:val="004B50F7"/>
    <w:rsid w:val="004B5924"/>
    <w:rsid w:val="004C1D95"/>
    <w:rsid w:val="004C460C"/>
    <w:rsid w:val="004C5BAF"/>
    <w:rsid w:val="004D0552"/>
    <w:rsid w:val="004F6B9F"/>
    <w:rsid w:val="00500821"/>
    <w:rsid w:val="00501B96"/>
    <w:rsid w:val="005040ED"/>
    <w:rsid w:val="005143BA"/>
    <w:rsid w:val="005160E3"/>
    <w:rsid w:val="005166FB"/>
    <w:rsid w:val="00523CBB"/>
    <w:rsid w:val="0052672F"/>
    <w:rsid w:val="00530F96"/>
    <w:rsid w:val="005355D4"/>
    <w:rsid w:val="00542860"/>
    <w:rsid w:val="0054421A"/>
    <w:rsid w:val="00544484"/>
    <w:rsid w:val="00547BB0"/>
    <w:rsid w:val="00550856"/>
    <w:rsid w:val="005541A9"/>
    <w:rsid w:val="00563376"/>
    <w:rsid w:val="00565261"/>
    <w:rsid w:val="00567509"/>
    <w:rsid w:val="00567958"/>
    <w:rsid w:val="005716FF"/>
    <w:rsid w:val="00584476"/>
    <w:rsid w:val="00587A77"/>
    <w:rsid w:val="00590166"/>
    <w:rsid w:val="005A5B8C"/>
    <w:rsid w:val="005B3E49"/>
    <w:rsid w:val="005B7828"/>
    <w:rsid w:val="005C375E"/>
    <w:rsid w:val="005C544F"/>
    <w:rsid w:val="005D2DA3"/>
    <w:rsid w:val="005D3DD6"/>
    <w:rsid w:val="005E0B25"/>
    <w:rsid w:val="005E7E7C"/>
    <w:rsid w:val="005F2BB2"/>
    <w:rsid w:val="005F7E25"/>
    <w:rsid w:val="0060141E"/>
    <w:rsid w:val="006017A3"/>
    <w:rsid w:val="0060435F"/>
    <w:rsid w:val="00606011"/>
    <w:rsid w:val="006132C5"/>
    <w:rsid w:val="0061436D"/>
    <w:rsid w:val="00616449"/>
    <w:rsid w:val="00620802"/>
    <w:rsid w:val="006224E3"/>
    <w:rsid w:val="006304C5"/>
    <w:rsid w:val="00635D66"/>
    <w:rsid w:val="006403EA"/>
    <w:rsid w:val="0064416C"/>
    <w:rsid w:val="006457BF"/>
    <w:rsid w:val="00645D20"/>
    <w:rsid w:val="00654DAD"/>
    <w:rsid w:val="00656FC9"/>
    <w:rsid w:val="0066142E"/>
    <w:rsid w:val="00666748"/>
    <w:rsid w:val="00674E62"/>
    <w:rsid w:val="00681DE3"/>
    <w:rsid w:val="00691D4E"/>
    <w:rsid w:val="00696FF6"/>
    <w:rsid w:val="00697D74"/>
    <w:rsid w:val="006A1D4D"/>
    <w:rsid w:val="006A2C16"/>
    <w:rsid w:val="006A3930"/>
    <w:rsid w:val="006C12C3"/>
    <w:rsid w:val="006C34DF"/>
    <w:rsid w:val="006C4ECB"/>
    <w:rsid w:val="006D2242"/>
    <w:rsid w:val="006D3817"/>
    <w:rsid w:val="006E0F1A"/>
    <w:rsid w:val="006E3C28"/>
    <w:rsid w:val="006E4410"/>
    <w:rsid w:val="006E5671"/>
    <w:rsid w:val="006E6F06"/>
    <w:rsid w:val="006F0E5E"/>
    <w:rsid w:val="006F2E1A"/>
    <w:rsid w:val="006F61A7"/>
    <w:rsid w:val="006F61F1"/>
    <w:rsid w:val="00705E28"/>
    <w:rsid w:val="00711C19"/>
    <w:rsid w:val="0071304E"/>
    <w:rsid w:val="00715AA2"/>
    <w:rsid w:val="00715B74"/>
    <w:rsid w:val="00734D15"/>
    <w:rsid w:val="00737414"/>
    <w:rsid w:val="00744062"/>
    <w:rsid w:val="007451CD"/>
    <w:rsid w:val="0074719C"/>
    <w:rsid w:val="007507DC"/>
    <w:rsid w:val="00753E68"/>
    <w:rsid w:val="00770D01"/>
    <w:rsid w:val="007715EC"/>
    <w:rsid w:val="00774BAD"/>
    <w:rsid w:val="00782F4F"/>
    <w:rsid w:val="00784408"/>
    <w:rsid w:val="00792319"/>
    <w:rsid w:val="00793006"/>
    <w:rsid w:val="00793981"/>
    <w:rsid w:val="00794704"/>
    <w:rsid w:val="00797A63"/>
    <w:rsid w:val="007A415E"/>
    <w:rsid w:val="007A4391"/>
    <w:rsid w:val="007A449D"/>
    <w:rsid w:val="007A7B93"/>
    <w:rsid w:val="007B2899"/>
    <w:rsid w:val="007C4723"/>
    <w:rsid w:val="007C65EE"/>
    <w:rsid w:val="007D082A"/>
    <w:rsid w:val="007D4210"/>
    <w:rsid w:val="007D7B2D"/>
    <w:rsid w:val="007D7E8E"/>
    <w:rsid w:val="007E4B9B"/>
    <w:rsid w:val="007E6486"/>
    <w:rsid w:val="007F050E"/>
    <w:rsid w:val="008014B4"/>
    <w:rsid w:val="00804B39"/>
    <w:rsid w:val="00810496"/>
    <w:rsid w:val="00814168"/>
    <w:rsid w:val="00823A92"/>
    <w:rsid w:val="0083149C"/>
    <w:rsid w:val="008316A5"/>
    <w:rsid w:val="008328E7"/>
    <w:rsid w:val="00837071"/>
    <w:rsid w:val="00843683"/>
    <w:rsid w:val="00845B7E"/>
    <w:rsid w:val="00847707"/>
    <w:rsid w:val="0085297A"/>
    <w:rsid w:val="00871449"/>
    <w:rsid w:val="00873C1E"/>
    <w:rsid w:val="00880024"/>
    <w:rsid w:val="00887738"/>
    <w:rsid w:val="00894A00"/>
    <w:rsid w:val="00895165"/>
    <w:rsid w:val="008A15A1"/>
    <w:rsid w:val="008A286B"/>
    <w:rsid w:val="008A418C"/>
    <w:rsid w:val="008A4F25"/>
    <w:rsid w:val="008A7A8C"/>
    <w:rsid w:val="008B0756"/>
    <w:rsid w:val="008C09E8"/>
    <w:rsid w:val="008C5591"/>
    <w:rsid w:val="008D0B84"/>
    <w:rsid w:val="008D1909"/>
    <w:rsid w:val="008D2717"/>
    <w:rsid w:val="008D3A5B"/>
    <w:rsid w:val="008D3FCF"/>
    <w:rsid w:val="008E09F6"/>
    <w:rsid w:val="008E717B"/>
    <w:rsid w:val="008E7E47"/>
    <w:rsid w:val="008F17C0"/>
    <w:rsid w:val="008F30A3"/>
    <w:rsid w:val="00902561"/>
    <w:rsid w:val="009026A0"/>
    <w:rsid w:val="00911F75"/>
    <w:rsid w:val="00912AA0"/>
    <w:rsid w:val="00913099"/>
    <w:rsid w:val="00920E1B"/>
    <w:rsid w:val="009231A5"/>
    <w:rsid w:val="00927952"/>
    <w:rsid w:val="0093086E"/>
    <w:rsid w:val="009321F9"/>
    <w:rsid w:val="00932A73"/>
    <w:rsid w:val="009337F6"/>
    <w:rsid w:val="0094642C"/>
    <w:rsid w:val="00947655"/>
    <w:rsid w:val="0095405B"/>
    <w:rsid w:val="00954DE1"/>
    <w:rsid w:val="00955691"/>
    <w:rsid w:val="0096127D"/>
    <w:rsid w:val="00961C1C"/>
    <w:rsid w:val="00971B78"/>
    <w:rsid w:val="009729D5"/>
    <w:rsid w:val="009805DC"/>
    <w:rsid w:val="0098096D"/>
    <w:rsid w:val="00987C69"/>
    <w:rsid w:val="00992047"/>
    <w:rsid w:val="009922C5"/>
    <w:rsid w:val="009924C0"/>
    <w:rsid w:val="0099393F"/>
    <w:rsid w:val="009974A2"/>
    <w:rsid w:val="009A0313"/>
    <w:rsid w:val="009A0D87"/>
    <w:rsid w:val="009A7984"/>
    <w:rsid w:val="009B1094"/>
    <w:rsid w:val="009B7571"/>
    <w:rsid w:val="009B7925"/>
    <w:rsid w:val="009C074B"/>
    <w:rsid w:val="009C311A"/>
    <w:rsid w:val="009D3B68"/>
    <w:rsid w:val="009E2AEF"/>
    <w:rsid w:val="009E7EF5"/>
    <w:rsid w:val="009F0890"/>
    <w:rsid w:val="009F52CB"/>
    <w:rsid w:val="009F74D5"/>
    <w:rsid w:val="00A00012"/>
    <w:rsid w:val="00A00D9E"/>
    <w:rsid w:val="00A067ED"/>
    <w:rsid w:val="00A07451"/>
    <w:rsid w:val="00A12493"/>
    <w:rsid w:val="00A26187"/>
    <w:rsid w:val="00A2767A"/>
    <w:rsid w:val="00A32049"/>
    <w:rsid w:val="00A3209F"/>
    <w:rsid w:val="00A367D8"/>
    <w:rsid w:val="00A40BE7"/>
    <w:rsid w:val="00A413A5"/>
    <w:rsid w:val="00A4332F"/>
    <w:rsid w:val="00A558B0"/>
    <w:rsid w:val="00A57416"/>
    <w:rsid w:val="00A625A9"/>
    <w:rsid w:val="00A66316"/>
    <w:rsid w:val="00A720B5"/>
    <w:rsid w:val="00A74C32"/>
    <w:rsid w:val="00A83AC9"/>
    <w:rsid w:val="00A91864"/>
    <w:rsid w:val="00AA07E6"/>
    <w:rsid w:val="00AA21F7"/>
    <w:rsid w:val="00AA4F5D"/>
    <w:rsid w:val="00AB12D9"/>
    <w:rsid w:val="00AB4725"/>
    <w:rsid w:val="00AB4DB1"/>
    <w:rsid w:val="00AC1491"/>
    <w:rsid w:val="00AC197A"/>
    <w:rsid w:val="00AC4092"/>
    <w:rsid w:val="00AC49BA"/>
    <w:rsid w:val="00AC5BC1"/>
    <w:rsid w:val="00AD5DC5"/>
    <w:rsid w:val="00AE1303"/>
    <w:rsid w:val="00AE2F2E"/>
    <w:rsid w:val="00AE32BF"/>
    <w:rsid w:val="00AE34F6"/>
    <w:rsid w:val="00AE60DE"/>
    <w:rsid w:val="00AF4249"/>
    <w:rsid w:val="00AF6F1A"/>
    <w:rsid w:val="00AF7032"/>
    <w:rsid w:val="00B0425E"/>
    <w:rsid w:val="00B05168"/>
    <w:rsid w:val="00B109C7"/>
    <w:rsid w:val="00B172D2"/>
    <w:rsid w:val="00B25A67"/>
    <w:rsid w:val="00B26864"/>
    <w:rsid w:val="00B32F9A"/>
    <w:rsid w:val="00B33B0B"/>
    <w:rsid w:val="00B34460"/>
    <w:rsid w:val="00B34630"/>
    <w:rsid w:val="00B35C53"/>
    <w:rsid w:val="00B366DB"/>
    <w:rsid w:val="00B426DB"/>
    <w:rsid w:val="00B46D8E"/>
    <w:rsid w:val="00B50833"/>
    <w:rsid w:val="00B525A0"/>
    <w:rsid w:val="00B530CD"/>
    <w:rsid w:val="00B5483F"/>
    <w:rsid w:val="00B652E0"/>
    <w:rsid w:val="00B66CBF"/>
    <w:rsid w:val="00B75F45"/>
    <w:rsid w:val="00B77B81"/>
    <w:rsid w:val="00B808FE"/>
    <w:rsid w:val="00B80DB8"/>
    <w:rsid w:val="00B83E9F"/>
    <w:rsid w:val="00B8475C"/>
    <w:rsid w:val="00B86D6C"/>
    <w:rsid w:val="00B924C7"/>
    <w:rsid w:val="00B96A4D"/>
    <w:rsid w:val="00BA100A"/>
    <w:rsid w:val="00BB191D"/>
    <w:rsid w:val="00BC0BD0"/>
    <w:rsid w:val="00BC2A4F"/>
    <w:rsid w:val="00BC5A48"/>
    <w:rsid w:val="00BC7024"/>
    <w:rsid w:val="00BC7859"/>
    <w:rsid w:val="00BD368F"/>
    <w:rsid w:val="00BD400F"/>
    <w:rsid w:val="00BE0019"/>
    <w:rsid w:val="00BE2677"/>
    <w:rsid w:val="00BE5D82"/>
    <w:rsid w:val="00BF100D"/>
    <w:rsid w:val="00C00115"/>
    <w:rsid w:val="00C071D7"/>
    <w:rsid w:val="00C11D2C"/>
    <w:rsid w:val="00C13787"/>
    <w:rsid w:val="00C13AA9"/>
    <w:rsid w:val="00C32D9B"/>
    <w:rsid w:val="00C32F68"/>
    <w:rsid w:val="00C333B1"/>
    <w:rsid w:val="00C34B47"/>
    <w:rsid w:val="00C46B8C"/>
    <w:rsid w:val="00C5553E"/>
    <w:rsid w:val="00C5580A"/>
    <w:rsid w:val="00C575EE"/>
    <w:rsid w:val="00C57713"/>
    <w:rsid w:val="00C57FB6"/>
    <w:rsid w:val="00C61D9B"/>
    <w:rsid w:val="00C67290"/>
    <w:rsid w:val="00C70C06"/>
    <w:rsid w:val="00C71630"/>
    <w:rsid w:val="00C7254B"/>
    <w:rsid w:val="00C729FC"/>
    <w:rsid w:val="00C85106"/>
    <w:rsid w:val="00C937CC"/>
    <w:rsid w:val="00C93992"/>
    <w:rsid w:val="00CA0D9E"/>
    <w:rsid w:val="00CA3EC5"/>
    <w:rsid w:val="00CA5269"/>
    <w:rsid w:val="00CA75B3"/>
    <w:rsid w:val="00CB2BB0"/>
    <w:rsid w:val="00CB5CE4"/>
    <w:rsid w:val="00CB730D"/>
    <w:rsid w:val="00CC1B43"/>
    <w:rsid w:val="00CC528E"/>
    <w:rsid w:val="00CC699B"/>
    <w:rsid w:val="00CD5F5F"/>
    <w:rsid w:val="00CE1E42"/>
    <w:rsid w:val="00CE24AB"/>
    <w:rsid w:val="00CE3597"/>
    <w:rsid w:val="00CE49A9"/>
    <w:rsid w:val="00CF2F33"/>
    <w:rsid w:val="00CF3B9E"/>
    <w:rsid w:val="00CF407E"/>
    <w:rsid w:val="00CF7C6E"/>
    <w:rsid w:val="00D035DD"/>
    <w:rsid w:val="00D03A2D"/>
    <w:rsid w:val="00D04078"/>
    <w:rsid w:val="00D07179"/>
    <w:rsid w:val="00D22402"/>
    <w:rsid w:val="00D23C99"/>
    <w:rsid w:val="00D24B5B"/>
    <w:rsid w:val="00D278E7"/>
    <w:rsid w:val="00D324D7"/>
    <w:rsid w:val="00D345F6"/>
    <w:rsid w:val="00D42840"/>
    <w:rsid w:val="00D445A6"/>
    <w:rsid w:val="00D44C26"/>
    <w:rsid w:val="00D47000"/>
    <w:rsid w:val="00D53512"/>
    <w:rsid w:val="00D56285"/>
    <w:rsid w:val="00D61AEF"/>
    <w:rsid w:val="00D67EA3"/>
    <w:rsid w:val="00D76EAD"/>
    <w:rsid w:val="00D8620A"/>
    <w:rsid w:val="00D9115D"/>
    <w:rsid w:val="00D924BC"/>
    <w:rsid w:val="00D957C3"/>
    <w:rsid w:val="00DA6BE5"/>
    <w:rsid w:val="00DB1CA3"/>
    <w:rsid w:val="00DB365B"/>
    <w:rsid w:val="00DC3763"/>
    <w:rsid w:val="00DC4EF6"/>
    <w:rsid w:val="00DC5A4C"/>
    <w:rsid w:val="00DD30E9"/>
    <w:rsid w:val="00DD3665"/>
    <w:rsid w:val="00DD5324"/>
    <w:rsid w:val="00DD754A"/>
    <w:rsid w:val="00DD7639"/>
    <w:rsid w:val="00DE775A"/>
    <w:rsid w:val="00DF2F9D"/>
    <w:rsid w:val="00DF49DD"/>
    <w:rsid w:val="00E10086"/>
    <w:rsid w:val="00E153E2"/>
    <w:rsid w:val="00E15DCA"/>
    <w:rsid w:val="00E25BBF"/>
    <w:rsid w:val="00E27C7A"/>
    <w:rsid w:val="00E311DF"/>
    <w:rsid w:val="00E405D2"/>
    <w:rsid w:val="00E4553D"/>
    <w:rsid w:val="00E528EA"/>
    <w:rsid w:val="00E55C80"/>
    <w:rsid w:val="00E57808"/>
    <w:rsid w:val="00E62CC1"/>
    <w:rsid w:val="00E6323D"/>
    <w:rsid w:val="00E75FE6"/>
    <w:rsid w:val="00E80BAB"/>
    <w:rsid w:val="00E91953"/>
    <w:rsid w:val="00EA2A8E"/>
    <w:rsid w:val="00EA3276"/>
    <w:rsid w:val="00EB1039"/>
    <w:rsid w:val="00EB1618"/>
    <w:rsid w:val="00EB1D0D"/>
    <w:rsid w:val="00EB3502"/>
    <w:rsid w:val="00EC0897"/>
    <w:rsid w:val="00EC08DB"/>
    <w:rsid w:val="00EC10BF"/>
    <w:rsid w:val="00EC122C"/>
    <w:rsid w:val="00ED1048"/>
    <w:rsid w:val="00ED1DBF"/>
    <w:rsid w:val="00ED2E6B"/>
    <w:rsid w:val="00EE607E"/>
    <w:rsid w:val="00EE6951"/>
    <w:rsid w:val="00EF0609"/>
    <w:rsid w:val="00EF28D3"/>
    <w:rsid w:val="00EF3064"/>
    <w:rsid w:val="00EF329D"/>
    <w:rsid w:val="00EF7726"/>
    <w:rsid w:val="00EF7B2D"/>
    <w:rsid w:val="00F00878"/>
    <w:rsid w:val="00F041AC"/>
    <w:rsid w:val="00F05EAB"/>
    <w:rsid w:val="00F14EFC"/>
    <w:rsid w:val="00F17578"/>
    <w:rsid w:val="00F318C2"/>
    <w:rsid w:val="00F33370"/>
    <w:rsid w:val="00F4195D"/>
    <w:rsid w:val="00F477E8"/>
    <w:rsid w:val="00F510C4"/>
    <w:rsid w:val="00F52E08"/>
    <w:rsid w:val="00F635B0"/>
    <w:rsid w:val="00F65264"/>
    <w:rsid w:val="00F653A4"/>
    <w:rsid w:val="00F70B5B"/>
    <w:rsid w:val="00F84236"/>
    <w:rsid w:val="00F85298"/>
    <w:rsid w:val="00F91D5B"/>
    <w:rsid w:val="00F943DB"/>
    <w:rsid w:val="00F94644"/>
    <w:rsid w:val="00F94C73"/>
    <w:rsid w:val="00F974A4"/>
    <w:rsid w:val="00FA1862"/>
    <w:rsid w:val="00FA2488"/>
    <w:rsid w:val="00FA426F"/>
    <w:rsid w:val="00FA50F9"/>
    <w:rsid w:val="00FB6C69"/>
    <w:rsid w:val="00FC1613"/>
    <w:rsid w:val="00FD2C1A"/>
    <w:rsid w:val="00FD584C"/>
    <w:rsid w:val="00FD597D"/>
    <w:rsid w:val="00FF0663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4474F"/>
  <w15:docId w15:val="{2C079502-0981-454E-AE97-D8673BF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6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6D8E"/>
    <w:pPr>
      <w:tabs>
        <w:tab w:val="center" w:pos="4680"/>
        <w:tab w:val="right" w:pos="9360"/>
      </w:tabs>
      <w:jc w:val="both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B46D8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6D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6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D8E"/>
  </w:style>
  <w:style w:type="paragraph" w:styleId="ListParagraph">
    <w:name w:val="List Paragraph"/>
    <w:basedOn w:val="Normal"/>
    <w:uiPriority w:val="34"/>
    <w:qFormat/>
    <w:rsid w:val="005F2BB2"/>
    <w:pPr>
      <w:ind w:left="720"/>
    </w:pPr>
  </w:style>
  <w:style w:type="character" w:styleId="Hyperlink">
    <w:name w:val="Hyperlink"/>
    <w:uiPriority w:val="99"/>
    <w:rsid w:val="00257BC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CF7C6E"/>
  </w:style>
  <w:style w:type="table" w:styleId="TableGrid">
    <w:name w:val="Table Grid"/>
    <w:basedOn w:val="TableNormal"/>
    <w:uiPriority w:val="99"/>
    <w:rsid w:val="00426E5A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714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7144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1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4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7144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496908"/>
    <w:rPr>
      <w:color w:val="800080"/>
      <w:u w:val="single"/>
    </w:rPr>
  </w:style>
  <w:style w:type="table" w:customStyle="1" w:styleId="PlainTable41">
    <w:name w:val="Plain Table 41"/>
    <w:basedOn w:val="TableNormal"/>
    <w:uiPriority w:val="99"/>
    <w:rsid w:val="005267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21">
    <w:name w:val="List Table 3 - Accent 21"/>
    <w:basedOn w:val="TableNormal"/>
    <w:uiPriority w:val="48"/>
    <w:rsid w:val="0052672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267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267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C46B8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ListTable3-Accent11">
    <w:name w:val="List Table 3 - Accent 11"/>
    <w:basedOn w:val="TableNormal"/>
    <w:uiPriority w:val="48"/>
    <w:rsid w:val="005679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920E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106A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4106A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6A1"/>
    <w:rPr>
      <w:color w:val="808080"/>
      <w:shd w:val="clear" w:color="auto" w:fill="E6E6E6"/>
    </w:rPr>
  </w:style>
  <w:style w:type="paragraph" w:customStyle="1" w:styleId="Body">
    <w:name w:val="Body"/>
    <w:rsid w:val="00D03A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01E64775264BBEE5CC563941098D" ma:contentTypeVersion="16" ma:contentTypeDescription="Create a new document." ma:contentTypeScope="" ma:versionID="7ff518d87beb1ea4c5156cbc5b6d8177">
  <xsd:schema xmlns:xsd="http://www.w3.org/2001/XMLSchema" xmlns:xs="http://www.w3.org/2001/XMLSchema" xmlns:p="http://schemas.microsoft.com/office/2006/metadata/properties" xmlns:ns2="4d3bb9f1-72eb-4d34-aa3f-333b8d08da7a" xmlns:ns3="97cac26c-1eb8-4d12-b430-6f04782bf8f4" targetNamespace="http://schemas.microsoft.com/office/2006/metadata/properties" ma:root="true" ma:fieldsID="c392c60c185e25ab0c63d338cdef4201" ns2:_="" ns3:_="">
    <xsd:import namespace="4d3bb9f1-72eb-4d34-aa3f-333b8d08da7a"/>
    <xsd:import namespace="97cac26c-1eb8-4d12-b430-6f04782b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b9f1-72eb-4d34-aa3f-333b8d08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488bd-f42f-448d-ac36-f7f679aec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c26c-1eb8-4d12-b430-6f04782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21828-5db4-41a1-b1fb-bddb3bfb3666}" ma:internalName="TaxCatchAll" ma:showField="CatchAllData" ma:web="97cac26c-1eb8-4d12-b430-6f04782b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ac26c-1eb8-4d12-b430-6f04782bf8f4" xsi:nil="true"/>
    <lcf76f155ced4ddcb4097134ff3c332f xmlns="4d3bb9f1-72eb-4d34-aa3f-333b8d08da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6AEE9-5C5E-49C3-8CE8-FAA220E33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BC167-1903-4F9E-BE01-7B93FFC8D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b9f1-72eb-4d34-aa3f-333b8d08da7a"/>
    <ds:schemaRef ds:uri="97cac26c-1eb8-4d12-b430-6f04782b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55300-D3EB-4370-AF02-696D80BF8B2E}">
  <ds:schemaRefs>
    <ds:schemaRef ds:uri="http://schemas.microsoft.com/office/2006/metadata/properties"/>
    <ds:schemaRef ds:uri="http://schemas.microsoft.com/office/infopath/2007/PartnerControls"/>
    <ds:schemaRef ds:uri="97cac26c-1eb8-4d12-b430-6f04782bf8f4"/>
    <ds:schemaRef ds:uri="4d3bb9f1-72eb-4d34-aa3f-333b8d08d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Speedo Alberta Open 1</vt:lpstr>
    </vt:vector>
  </TitlesOfParts>
  <Company>Swim Alberta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Speedo Alberta Open 1</dc:title>
  <dc:subject/>
  <dc:creator>Cheryl Humphrey</dc:creator>
  <cp:keywords/>
  <dc:description/>
  <cp:lastModifiedBy>Kevin Dennis</cp:lastModifiedBy>
  <cp:revision>85</cp:revision>
  <cp:lastPrinted>2016-05-18T17:11:00Z</cp:lastPrinted>
  <dcterms:created xsi:type="dcterms:W3CDTF">2022-01-12T21:24:00Z</dcterms:created>
  <dcterms:modified xsi:type="dcterms:W3CDTF">2022-08-17T14:35:00Z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0x010100186C01E64775264BBEE5CC563941098D</vt:lpwstr>
  </property>
  <property fmtid="{D5CDD505-2E9C-101B-9397-08002B2CF9AE}" pid="3" name="MediaServiceImageTags">
    <vt:lpwstr/>
  </property>
</Properties>
</file>